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76" w:rsidRPr="00AA6EB2" w:rsidRDefault="00BC5B76" w:rsidP="00AA6EB2">
      <w:pPr>
        <w:pStyle w:val="Heading1"/>
        <w:jc w:val="center"/>
        <w:rPr>
          <w:rFonts w:eastAsia="Times New Roman"/>
          <w:b/>
          <w:color w:val="1F3864" w:themeColor="accent1" w:themeShade="80"/>
          <w:sz w:val="36"/>
          <w:szCs w:val="36"/>
        </w:rPr>
      </w:pPr>
      <w:r w:rsidRPr="00AA6EB2">
        <w:rPr>
          <w:rFonts w:eastAsia="Times New Roman"/>
          <w:b/>
          <w:color w:val="1F3864" w:themeColor="accent1" w:themeShade="80"/>
          <w:sz w:val="36"/>
          <w:szCs w:val="36"/>
        </w:rPr>
        <w:t>Creating Accessible Canvas Content</w:t>
      </w:r>
    </w:p>
    <w:p w:rsidR="00BC5B76" w:rsidRPr="00AA6EB2" w:rsidRDefault="00BC5B76" w:rsidP="00AA6EB2">
      <w:pPr>
        <w:pStyle w:val="Heading1"/>
        <w:jc w:val="center"/>
        <w:rPr>
          <w:rFonts w:eastAsia="Times New Roman"/>
          <w:b/>
          <w:color w:val="1F3864" w:themeColor="accent1" w:themeShade="80"/>
          <w:sz w:val="36"/>
          <w:szCs w:val="36"/>
        </w:rPr>
      </w:pPr>
      <w:r w:rsidRPr="00AA6EB2">
        <w:rPr>
          <w:rFonts w:eastAsia="Times New Roman"/>
          <w:b/>
          <w:color w:val="1F3864" w:themeColor="accent1" w:themeShade="80"/>
          <w:sz w:val="36"/>
          <w:szCs w:val="36"/>
        </w:rPr>
        <w:t>Make an Impact in Five Minutes</w:t>
      </w:r>
    </w:p>
    <w:p w:rsidR="00D64F7E" w:rsidRPr="00AA6EB2" w:rsidRDefault="00D64F7E" w:rsidP="00AA6EB2">
      <w:pPr>
        <w:pStyle w:val="Heading2"/>
        <w:rPr>
          <w:rFonts w:asciiTheme="majorHAnsi" w:hAnsiTheme="majorHAnsi" w:cstheme="majorHAnsi"/>
          <w:kern w:val="36"/>
          <w:sz w:val="32"/>
          <w:szCs w:val="32"/>
        </w:rPr>
      </w:pPr>
      <w:r w:rsidRPr="00AA6EB2">
        <w:rPr>
          <w:rFonts w:asciiTheme="majorHAnsi" w:hAnsiTheme="majorHAnsi" w:cstheme="majorHAnsi"/>
          <w:color w:val="1F3864" w:themeColor="accent1" w:themeShade="80"/>
          <w:sz w:val="32"/>
          <w:szCs w:val="32"/>
        </w:rPr>
        <w:t>Seven Core Skills</w:t>
      </w:r>
    </w:p>
    <w:p w:rsidR="00D64F7E" w:rsidRPr="00D64F7E" w:rsidRDefault="00D64F7E" w:rsidP="00E7449B">
      <w:pPr>
        <w:spacing w:after="100" w:afterAutospacing="1" w:line="240" w:lineRule="auto"/>
        <w:rPr>
          <w:rFonts w:ascii="Arial" w:eastAsia="Times New Roman" w:hAnsi="Arial" w:cs="Arial"/>
          <w:color w:val="342F2E"/>
          <w:sz w:val="24"/>
          <w:szCs w:val="24"/>
        </w:rPr>
      </w:pPr>
      <w:r w:rsidRPr="00D64F7E">
        <w:rPr>
          <w:rFonts w:ascii="Arial" w:eastAsia="Times New Roman" w:hAnsi="Arial" w:cs="Arial"/>
          <w:color w:val="342F2E"/>
          <w:sz w:val="24"/>
          <w:szCs w:val="24"/>
        </w:rPr>
        <w:t>Creating accessible digital content that can be used by all students is the responsibility of everyone who creates Canvas course content. Accessible digital content has benefits for all students, and especially for students with disabilities.</w:t>
      </w:r>
    </w:p>
    <w:p w:rsidR="00D64F7E" w:rsidRPr="00D64F7E" w:rsidRDefault="00D64F7E" w:rsidP="00E7449B">
      <w:pPr>
        <w:spacing w:after="100" w:afterAutospacing="1" w:line="240" w:lineRule="auto"/>
        <w:rPr>
          <w:rFonts w:ascii="Arial" w:eastAsia="Times New Roman" w:hAnsi="Arial" w:cs="Arial"/>
          <w:color w:val="342F2E"/>
          <w:sz w:val="24"/>
          <w:szCs w:val="24"/>
        </w:rPr>
      </w:pPr>
      <w:r w:rsidRPr="00D64F7E">
        <w:rPr>
          <w:rFonts w:ascii="Arial" w:eastAsia="Times New Roman" w:hAnsi="Arial" w:cs="Arial"/>
          <w:color w:val="342F2E"/>
          <w:sz w:val="24"/>
          <w:szCs w:val="24"/>
        </w:rPr>
        <w:t xml:space="preserve">Creating and editing in Canvas with a digital accessibility focus may feel unfamiliar at first, but this approach is an extension of inclusive and equitable teaching practices that you likely already have in practice in your class. Focusing on seven core skills, will enable you to create content that helps cultivate a more accessible, inclusive, and equitable digital environment </w:t>
      </w:r>
      <w:r w:rsidR="00F16391">
        <w:rPr>
          <w:rFonts w:ascii="Arial" w:eastAsia="Times New Roman" w:hAnsi="Arial" w:cs="Arial"/>
          <w:color w:val="342F2E"/>
          <w:sz w:val="24"/>
          <w:szCs w:val="24"/>
        </w:rPr>
        <w:t>at Waubonsee Community College</w:t>
      </w:r>
      <w:r w:rsidRPr="00D64F7E">
        <w:rPr>
          <w:rFonts w:ascii="Arial" w:eastAsia="Times New Roman" w:hAnsi="Arial" w:cs="Arial"/>
          <w:color w:val="342F2E"/>
          <w:sz w:val="24"/>
          <w:szCs w:val="24"/>
        </w:rPr>
        <w:t>.</w:t>
      </w:r>
    </w:p>
    <w:p w:rsidR="00D64F7E" w:rsidRPr="00D64F7E" w:rsidRDefault="00D64F7E" w:rsidP="00E7449B">
      <w:pPr>
        <w:spacing w:after="100" w:afterAutospacing="1" w:line="240" w:lineRule="auto"/>
        <w:rPr>
          <w:rFonts w:ascii="Arial" w:eastAsia="Times New Roman" w:hAnsi="Arial" w:cs="Arial"/>
          <w:color w:val="342F2E"/>
          <w:sz w:val="24"/>
          <w:szCs w:val="24"/>
        </w:rPr>
      </w:pPr>
      <w:r w:rsidRPr="00D64F7E">
        <w:rPr>
          <w:rFonts w:ascii="Arial" w:eastAsia="Times New Roman" w:hAnsi="Arial" w:cs="Arial"/>
          <w:color w:val="342F2E"/>
          <w:sz w:val="24"/>
          <w:szCs w:val="24"/>
        </w:rPr>
        <w:t>Learning these skills is quick and applying them to your Canvas pages addresses several of the most common accessibility issues that people with disabilities encounter. If you haven’t previously considered accessibility when designing courses, start small and build from there.</w:t>
      </w:r>
    </w:p>
    <w:p w:rsidR="00D64F7E" w:rsidRPr="00D64F7E" w:rsidRDefault="00D64F7E" w:rsidP="00E7449B">
      <w:pPr>
        <w:spacing w:after="100" w:afterAutospacing="1" w:line="240" w:lineRule="auto"/>
        <w:rPr>
          <w:rFonts w:ascii="Arial" w:eastAsia="Times New Roman" w:hAnsi="Arial" w:cs="Arial"/>
          <w:color w:val="342F2E"/>
          <w:sz w:val="24"/>
          <w:szCs w:val="24"/>
        </w:rPr>
      </w:pPr>
      <w:r w:rsidRPr="00D64F7E">
        <w:rPr>
          <w:rFonts w:ascii="Arial" w:eastAsia="Times New Roman" w:hAnsi="Arial" w:cs="Arial"/>
          <w:color w:val="342F2E"/>
          <w:sz w:val="24"/>
          <w:szCs w:val="24"/>
        </w:rPr>
        <w:t>These are the areas where you can apply quick fixes and have a huge impact on the accessibility of your Canvas content:</w:t>
      </w:r>
    </w:p>
    <w:p w:rsidR="000148B1" w:rsidRDefault="000148B1" w:rsidP="00E7449B">
      <w:pPr>
        <w:numPr>
          <w:ilvl w:val="0"/>
          <w:numId w:val="1"/>
        </w:numPr>
        <w:spacing w:after="100" w:afterAutospacing="1" w:line="240" w:lineRule="auto"/>
        <w:rPr>
          <w:rFonts w:ascii="Arial Black" w:eastAsia="Times New Roman" w:hAnsi="Arial Black" w:cs="Arial"/>
          <w:color w:val="4E2A84"/>
          <w:sz w:val="24"/>
          <w:szCs w:val="24"/>
          <w:u w:val="single"/>
          <w:bdr w:val="none" w:sz="0" w:space="0" w:color="auto" w:frame="1"/>
        </w:rPr>
        <w:sectPr w:rsidR="000148B1" w:rsidSect="00E7449B">
          <w:pgSz w:w="12240" w:h="15840"/>
          <w:pgMar w:top="720" w:right="720" w:bottom="720" w:left="720" w:header="720" w:footer="720" w:gutter="0"/>
          <w:cols w:space="720"/>
          <w:docGrid w:linePitch="360"/>
        </w:sectPr>
      </w:pPr>
    </w:p>
    <w:p w:rsidR="00D64F7E" w:rsidRPr="004E637B" w:rsidRDefault="00C55BF1" w:rsidP="004E637B">
      <w:pPr>
        <w:pStyle w:val="Heading2"/>
        <w:numPr>
          <w:ilvl w:val="0"/>
          <w:numId w:val="1"/>
        </w:numPr>
        <w:rPr>
          <w:rStyle w:val="Hyperlink"/>
          <w:rFonts w:ascii="Arial Black" w:hAnsi="Arial Black" w:cs="Arial"/>
          <w:color w:val="1F3864" w:themeColor="accent1" w:themeShade="80"/>
          <w:sz w:val="24"/>
          <w:szCs w:val="24"/>
        </w:rPr>
      </w:pPr>
      <w:r w:rsidRPr="004E637B">
        <w:rPr>
          <w:rFonts w:ascii="Arial Black" w:hAnsi="Arial Black"/>
          <w:sz w:val="24"/>
          <w:szCs w:val="24"/>
          <w:bdr w:val="none" w:sz="0" w:space="0" w:color="auto" w:frame="1"/>
        </w:rPr>
        <w:fldChar w:fldCharType="begin"/>
      </w:r>
      <w:r w:rsidRPr="004E637B">
        <w:rPr>
          <w:rFonts w:ascii="Arial Black" w:hAnsi="Arial Black"/>
          <w:sz w:val="24"/>
          <w:szCs w:val="24"/>
          <w:bdr w:val="none" w:sz="0" w:space="0" w:color="auto" w:frame="1"/>
        </w:rPr>
        <w:instrText xml:space="preserve"> HYPERLINK "https://webaim.org/techniques/semanticstructure/" \l "headings" </w:instrText>
      </w:r>
      <w:r w:rsidRPr="004E637B">
        <w:rPr>
          <w:rFonts w:ascii="Arial Black" w:hAnsi="Arial Black"/>
          <w:sz w:val="24"/>
          <w:szCs w:val="24"/>
          <w:bdr w:val="none" w:sz="0" w:space="0" w:color="auto" w:frame="1"/>
        </w:rPr>
      </w:r>
      <w:r w:rsidRPr="004E637B">
        <w:rPr>
          <w:rFonts w:ascii="Arial Black" w:hAnsi="Arial Black"/>
          <w:sz w:val="24"/>
          <w:szCs w:val="24"/>
          <w:bdr w:val="none" w:sz="0" w:space="0" w:color="auto" w:frame="1"/>
        </w:rPr>
        <w:fldChar w:fldCharType="separate"/>
      </w:r>
      <w:r w:rsidR="00D64F7E" w:rsidRPr="004E637B">
        <w:rPr>
          <w:rStyle w:val="Hyperlink"/>
          <w:rFonts w:ascii="Arial Black" w:hAnsi="Arial Black" w:cs="Arial"/>
          <w:color w:val="1F3864" w:themeColor="accent1" w:themeShade="80"/>
          <w:sz w:val="24"/>
          <w:szCs w:val="24"/>
          <w:bdr w:val="none" w:sz="0" w:space="0" w:color="auto" w:frame="1"/>
        </w:rPr>
        <w:t>Headi</w:t>
      </w:r>
      <w:r w:rsidR="00D64F7E" w:rsidRPr="004E637B">
        <w:rPr>
          <w:rStyle w:val="Hyperlink"/>
          <w:rFonts w:ascii="Arial Black" w:hAnsi="Arial Black" w:cs="Arial"/>
          <w:color w:val="1F3864" w:themeColor="accent1" w:themeShade="80"/>
          <w:sz w:val="24"/>
          <w:szCs w:val="24"/>
          <w:bdr w:val="none" w:sz="0" w:space="0" w:color="auto" w:frame="1"/>
        </w:rPr>
        <w:t>ngs</w:t>
      </w:r>
    </w:p>
    <w:p w:rsidR="00D64F7E" w:rsidRPr="004E637B" w:rsidRDefault="00C55BF1" w:rsidP="004E637B">
      <w:pPr>
        <w:pStyle w:val="Heading2"/>
        <w:numPr>
          <w:ilvl w:val="0"/>
          <w:numId w:val="1"/>
        </w:numPr>
        <w:rPr>
          <w:rFonts w:ascii="Arial Black" w:hAnsi="Arial Black"/>
          <w:sz w:val="24"/>
          <w:szCs w:val="24"/>
        </w:rPr>
      </w:pPr>
      <w:r w:rsidRPr="004E637B">
        <w:rPr>
          <w:rFonts w:ascii="Arial Black" w:hAnsi="Arial Black"/>
          <w:sz w:val="24"/>
          <w:szCs w:val="24"/>
          <w:bdr w:val="none" w:sz="0" w:space="0" w:color="auto" w:frame="1"/>
        </w:rPr>
        <w:fldChar w:fldCharType="end"/>
      </w:r>
      <w:hyperlink r:id="rId6" w:history="1">
        <w:r w:rsidR="00D64F7E" w:rsidRPr="004E637B">
          <w:rPr>
            <w:rStyle w:val="Hyperlink"/>
            <w:rFonts w:ascii="Arial Black" w:hAnsi="Arial Black" w:cs="Arial"/>
            <w:color w:val="1F3864" w:themeColor="accent1" w:themeShade="80"/>
            <w:sz w:val="24"/>
            <w:szCs w:val="24"/>
            <w:bdr w:val="none" w:sz="0" w:space="0" w:color="auto" w:frame="1"/>
          </w:rPr>
          <w:t>Links</w:t>
        </w:r>
      </w:hyperlink>
    </w:p>
    <w:p w:rsidR="00D64F7E" w:rsidRPr="004E637B" w:rsidRDefault="00E827D1" w:rsidP="004E637B">
      <w:pPr>
        <w:pStyle w:val="Heading2"/>
        <w:numPr>
          <w:ilvl w:val="0"/>
          <w:numId w:val="1"/>
        </w:numPr>
        <w:rPr>
          <w:rFonts w:ascii="Arial Black" w:hAnsi="Arial Black"/>
          <w:sz w:val="24"/>
          <w:szCs w:val="24"/>
        </w:rPr>
      </w:pPr>
      <w:hyperlink r:id="rId7" w:history="1">
        <w:r w:rsidR="00D64F7E" w:rsidRPr="004E637B">
          <w:rPr>
            <w:rStyle w:val="Hyperlink"/>
            <w:rFonts w:ascii="Arial Black" w:hAnsi="Arial Black" w:cs="Arial"/>
            <w:color w:val="1F3864" w:themeColor="accent1" w:themeShade="80"/>
            <w:sz w:val="24"/>
            <w:szCs w:val="24"/>
            <w:bdr w:val="none" w:sz="0" w:space="0" w:color="auto" w:frame="1"/>
          </w:rPr>
          <w:t>Alternative Text</w:t>
        </w:r>
      </w:hyperlink>
    </w:p>
    <w:p w:rsidR="00BC25DA" w:rsidRPr="004E637B" w:rsidRDefault="00E827D1" w:rsidP="004E637B">
      <w:pPr>
        <w:pStyle w:val="Heading2"/>
        <w:numPr>
          <w:ilvl w:val="0"/>
          <w:numId w:val="1"/>
        </w:numPr>
        <w:rPr>
          <w:rFonts w:ascii="Arial Black" w:hAnsi="Arial Black"/>
          <w:sz w:val="24"/>
          <w:szCs w:val="24"/>
        </w:rPr>
      </w:pPr>
      <w:hyperlink r:id="rId8" w:history="1">
        <w:r w:rsidR="00BC25DA" w:rsidRPr="004E637B">
          <w:rPr>
            <w:rStyle w:val="Hyperlink"/>
            <w:rFonts w:ascii="Arial Black" w:hAnsi="Arial Black" w:cs="Arial"/>
            <w:color w:val="1F3864" w:themeColor="accent1" w:themeShade="80"/>
            <w:sz w:val="24"/>
            <w:szCs w:val="24"/>
            <w:bdr w:val="none" w:sz="0" w:space="0" w:color="auto" w:frame="1"/>
          </w:rPr>
          <w:t>Color Contrast</w:t>
        </w:r>
      </w:hyperlink>
    </w:p>
    <w:p w:rsidR="00D64F7E" w:rsidRPr="004E637B" w:rsidRDefault="00E827D1" w:rsidP="004E637B">
      <w:pPr>
        <w:pStyle w:val="Heading2"/>
        <w:numPr>
          <w:ilvl w:val="0"/>
          <w:numId w:val="1"/>
        </w:numPr>
        <w:rPr>
          <w:rFonts w:ascii="Arial Black" w:hAnsi="Arial Black"/>
          <w:sz w:val="24"/>
          <w:szCs w:val="24"/>
        </w:rPr>
      </w:pPr>
      <w:hyperlink r:id="rId9" w:anchor="lists" w:history="1">
        <w:r w:rsidR="00BC25DA" w:rsidRPr="004E637B">
          <w:rPr>
            <w:rStyle w:val="Hyperlink"/>
            <w:rFonts w:ascii="Arial Black" w:hAnsi="Arial Black" w:cs="Arial"/>
            <w:color w:val="1F3864" w:themeColor="accent1" w:themeShade="80"/>
            <w:sz w:val="24"/>
            <w:szCs w:val="24"/>
            <w:bdr w:val="none" w:sz="0" w:space="0" w:color="auto" w:frame="1"/>
          </w:rPr>
          <w:t>Lists</w:t>
        </w:r>
      </w:hyperlink>
    </w:p>
    <w:p w:rsidR="00750F34" w:rsidRPr="004E637B" w:rsidRDefault="00E827D1" w:rsidP="004E637B">
      <w:pPr>
        <w:pStyle w:val="Heading2"/>
        <w:numPr>
          <w:ilvl w:val="0"/>
          <w:numId w:val="1"/>
        </w:numPr>
        <w:rPr>
          <w:rFonts w:ascii="Arial Black" w:hAnsi="Arial Black"/>
          <w:sz w:val="24"/>
          <w:szCs w:val="24"/>
        </w:rPr>
      </w:pPr>
      <w:hyperlink r:id="rId10" w:history="1">
        <w:r w:rsidR="00BC25DA" w:rsidRPr="004E637B">
          <w:rPr>
            <w:rStyle w:val="Hyperlink"/>
            <w:rFonts w:ascii="Arial Black" w:hAnsi="Arial Black" w:cs="Arial"/>
            <w:color w:val="1F3864" w:themeColor="accent1" w:themeShade="80"/>
            <w:sz w:val="24"/>
            <w:szCs w:val="24"/>
            <w:bdr w:val="none" w:sz="0" w:space="0" w:color="auto" w:frame="1"/>
          </w:rPr>
          <w:t>Table</w:t>
        </w:r>
        <w:r w:rsidR="00D64F7E" w:rsidRPr="004E637B">
          <w:rPr>
            <w:rStyle w:val="Hyperlink"/>
            <w:rFonts w:ascii="Arial Black" w:hAnsi="Arial Black" w:cs="Arial"/>
            <w:color w:val="1F3864" w:themeColor="accent1" w:themeShade="80"/>
            <w:sz w:val="24"/>
            <w:szCs w:val="24"/>
            <w:bdr w:val="none" w:sz="0" w:space="0" w:color="auto" w:frame="1"/>
          </w:rPr>
          <w:t>s</w:t>
        </w:r>
      </w:hyperlink>
    </w:p>
    <w:p w:rsidR="00E7449B" w:rsidRPr="004E637B" w:rsidRDefault="00750F34" w:rsidP="004E637B">
      <w:pPr>
        <w:pStyle w:val="Heading2"/>
        <w:numPr>
          <w:ilvl w:val="0"/>
          <w:numId w:val="1"/>
        </w:numPr>
        <w:rPr>
          <w:rFonts w:ascii="Arial Black" w:hAnsi="Arial Black"/>
          <w:sz w:val="24"/>
          <w:szCs w:val="24"/>
        </w:rPr>
      </w:pPr>
      <w:hyperlink r:id="rId11" w:history="1">
        <w:r w:rsidRPr="004E637B">
          <w:rPr>
            <w:rStyle w:val="Hyperlink"/>
            <w:rFonts w:ascii="Arial Black" w:hAnsi="Arial Black" w:cs="Arial"/>
            <w:color w:val="1F3864" w:themeColor="accent1" w:themeShade="80"/>
            <w:sz w:val="24"/>
            <w:szCs w:val="24"/>
            <w:bdr w:val="none" w:sz="0" w:space="0" w:color="auto" w:frame="1"/>
          </w:rPr>
          <w:t>Video and Audio</w:t>
        </w:r>
      </w:hyperlink>
    </w:p>
    <w:p w:rsidR="00750F34" w:rsidRDefault="00750F34" w:rsidP="00E7449B">
      <w:pPr>
        <w:spacing w:after="100" w:afterAutospacing="1" w:line="288" w:lineRule="atLeast"/>
        <w:textAlignment w:val="baseline"/>
        <w:outlineLvl w:val="1"/>
        <w:rPr>
          <w:rFonts w:ascii="Arial Black" w:eastAsia="Times New Roman" w:hAnsi="Arial Black" w:cs="Times New Roman"/>
          <w:b/>
          <w:bCs/>
          <w:color w:val="002060"/>
          <w:sz w:val="27"/>
          <w:szCs w:val="27"/>
        </w:rPr>
        <w:sectPr w:rsidR="00750F34" w:rsidSect="00750F34">
          <w:type w:val="continuous"/>
          <w:pgSz w:w="12240" w:h="15840"/>
          <w:pgMar w:top="720" w:right="720" w:bottom="720" w:left="720" w:header="720" w:footer="720" w:gutter="0"/>
          <w:cols w:num="2" w:space="720"/>
          <w:docGrid w:linePitch="360"/>
        </w:sectPr>
      </w:pPr>
    </w:p>
    <w:p w:rsidR="00750F34" w:rsidRDefault="00750F34" w:rsidP="00E7449B">
      <w:pPr>
        <w:spacing w:after="100" w:afterAutospacing="1" w:line="288" w:lineRule="atLeast"/>
        <w:textAlignment w:val="baseline"/>
        <w:outlineLvl w:val="1"/>
        <w:rPr>
          <w:rFonts w:ascii="Arial Black" w:eastAsia="Times New Roman" w:hAnsi="Arial Black" w:cs="Times New Roman"/>
          <w:b/>
          <w:bCs/>
          <w:color w:val="002060"/>
          <w:sz w:val="27"/>
          <w:szCs w:val="27"/>
        </w:rPr>
      </w:pPr>
      <w:bookmarkStart w:id="0" w:name="_GoBack"/>
      <w:bookmarkEnd w:id="0"/>
    </w:p>
    <w:p w:rsidR="000148B1" w:rsidRPr="00AA6EB2" w:rsidRDefault="000148B1" w:rsidP="00AA6EB2">
      <w:pPr>
        <w:pStyle w:val="Heading3"/>
        <w:rPr>
          <w:rFonts w:ascii="Arial Black" w:eastAsia="Times New Roman" w:hAnsi="Arial Black"/>
          <w:sz w:val="28"/>
          <w:szCs w:val="28"/>
        </w:rPr>
      </w:pPr>
      <w:r w:rsidRPr="00AA6EB2">
        <w:rPr>
          <w:rFonts w:ascii="Arial Black" w:eastAsia="Times New Roman" w:hAnsi="Arial Black"/>
          <w:sz w:val="28"/>
          <w:szCs w:val="28"/>
        </w:rPr>
        <w:t>Headings:</w:t>
      </w:r>
    </w:p>
    <w:p w:rsidR="000148B1" w:rsidRPr="000148B1" w:rsidRDefault="000148B1" w:rsidP="00E7449B">
      <w:p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When you have an extra few minutes, pick a page in an existing course and add headings.</w:t>
      </w:r>
    </w:p>
    <w:p w:rsidR="000148B1" w:rsidRPr="000148B1" w:rsidRDefault="000148B1" w:rsidP="00E7449B">
      <w:p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If you’ve typically created headings by changing font characteristics:</w:t>
      </w:r>
    </w:p>
    <w:p w:rsidR="000148B1" w:rsidRPr="000148B1" w:rsidRDefault="000148B1" w:rsidP="00E7449B">
      <w:pPr>
        <w:numPr>
          <w:ilvl w:val="0"/>
          <w:numId w:val="8"/>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Select any section heading that you made by bolding text, changing font size, underlining, etc. and clear the formatting.</w:t>
      </w:r>
    </w:p>
    <w:p w:rsidR="000148B1" w:rsidRPr="000148B1" w:rsidRDefault="000148B1" w:rsidP="00E7449B">
      <w:pPr>
        <w:numPr>
          <w:ilvl w:val="0"/>
          <w:numId w:val="8"/>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 xml:space="preserve">Choose the </w:t>
      </w:r>
      <w:r w:rsidR="00A87D12" w:rsidRPr="000148B1">
        <w:rPr>
          <w:rFonts w:ascii="Arial" w:eastAsia="Times New Roman" w:hAnsi="Arial" w:cs="Arial"/>
          <w:color w:val="342F2E"/>
          <w:sz w:val="21"/>
          <w:szCs w:val="21"/>
        </w:rPr>
        <w:t>drop-down</w:t>
      </w:r>
      <w:r w:rsidRPr="000148B1">
        <w:rPr>
          <w:rFonts w:ascii="Arial" w:eastAsia="Times New Roman" w:hAnsi="Arial" w:cs="Arial"/>
          <w:color w:val="342F2E"/>
          <w:sz w:val="21"/>
          <w:szCs w:val="21"/>
        </w:rPr>
        <w:t xml:space="preserve"> arrow next to “Paragraph” in the R</w:t>
      </w:r>
      <w:r w:rsidR="006C4382">
        <w:rPr>
          <w:rFonts w:ascii="Arial" w:eastAsia="Times New Roman" w:hAnsi="Arial" w:cs="Arial"/>
          <w:color w:val="342F2E"/>
          <w:sz w:val="21"/>
          <w:szCs w:val="21"/>
        </w:rPr>
        <w:t xml:space="preserve">ich </w:t>
      </w:r>
      <w:r w:rsidRPr="000148B1">
        <w:rPr>
          <w:rFonts w:ascii="Arial" w:eastAsia="Times New Roman" w:hAnsi="Arial" w:cs="Arial"/>
          <w:color w:val="342F2E"/>
          <w:sz w:val="21"/>
          <w:szCs w:val="21"/>
        </w:rPr>
        <w:t>C</w:t>
      </w:r>
      <w:r w:rsidR="006C4382">
        <w:rPr>
          <w:rFonts w:ascii="Arial" w:eastAsia="Times New Roman" w:hAnsi="Arial" w:cs="Arial"/>
          <w:color w:val="342F2E"/>
          <w:sz w:val="21"/>
          <w:szCs w:val="21"/>
        </w:rPr>
        <w:t xml:space="preserve">ontent </w:t>
      </w:r>
      <w:r w:rsidRPr="000148B1">
        <w:rPr>
          <w:rFonts w:ascii="Arial" w:eastAsia="Times New Roman" w:hAnsi="Arial" w:cs="Arial"/>
          <w:color w:val="342F2E"/>
          <w:sz w:val="21"/>
          <w:szCs w:val="21"/>
        </w:rPr>
        <w:t>E</w:t>
      </w:r>
      <w:r w:rsidR="006C4382">
        <w:rPr>
          <w:rFonts w:ascii="Arial" w:eastAsia="Times New Roman" w:hAnsi="Arial" w:cs="Arial"/>
          <w:color w:val="342F2E"/>
          <w:sz w:val="21"/>
          <w:szCs w:val="21"/>
        </w:rPr>
        <w:t>ditor (RCE)</w:t>
      </w:r>
      <w:r w:rsidRPr="000148B1">
        <w:rPr>
          <w:rFonts w:ascii="Arial" w:eastAsia="Times New Roman" w:hAnsi="Arial" w:cs="Arial"/>
          <w:color w:val="342F2E"/>
          <w:sz w:val="21"/>
          <w:szCs w:val="21"/>
        </w:rPr>
        <w:t>.</w:t>
      </w:r>
    </w:p>
    <w:p w:rsidR="000148B1" w:rsidRPr="000148B1" w:rsidRDefault="000148B1" w:rsidP="00E7449B">
      <w:pPr>
        <w:numPr>
          <w:ilvl w:val="0"/>
          <w:numId w:val="8"/>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Select the proper level for that heading.</w:t>
      </w:r>
    </w:p>
    <w:p w:rsidR="000148B1" w:rsidRPr="000148B1" w:rsidRDefault="000148B1" w:rsidP="00E7449B">
      <w:p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If your page doesn’t have headings:</w:t>
      </w:r>
    </w:p>
    <w:p w:rsidR="000148B1" w:rsidRPr="000148B1" w:rsidRDefault="000148B1" w:rsidP="00E7449B">
      <w:pPr>
        <w:numPr>
          <w:ilvl w:val="0"/>
          <w:numId w:val="9"/>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Find areas where the structure would benefit from a heading.</w:t>
      </w:r>
    </w:p>
    <w:p w:rsidR="000148B1" w:rsidRPr="000148B1" w:rsidRDefault="000148B1" w:rsidP="00E7449B">
      <w:pPr>
        <w:numPr>
          <w:ilvl w:val="0"/>
          <w:numId w:val="9"/>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Put the cursor in the heading position.</w:t>
      </w:r>
    </w:p>
    <w:p w:rsidR="000148B1" w:rsidRPr="000148B1" w:rsidRDefault="000148B1" w:rsidP="00E7449B">
      <w:pPr>
        <w:numPr>
          <w:ilvl w:val="0"/>
          <w:numId w:val="9"/>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Choose the drop-down arrow next to “Paragraph” in the R</w:t>
      </w:r>
      <w:r w:rsidR="006C4382">
        <w:rPr>
          <w:rFonts w:ascii="Arial" w:eastAsia="Times New Roman" w:hAnsi="Arial" w:cs="Arial"/>
          <w:color w:val="342F2E"/>
          <w:sz w:val="21"/>
          <w:szCs w:val="21"/>
        </w:rPr>
        <w:t xml:space="preserve">ich </w:t>
      </w:r>
      <w:r w:rsidRPr="000148B1">
        <w:rPr>
          <w:rFonts w:ascii="Arial" w:eastAsia="Times New Roman" w:hAnsi="Arial" w:cs="Arial"/>
          <w:color w:val="342F2E"/>
          <w:sz w:val="21"/>
          <w:szCs w:val="21"/>
        </w:rPr>
        <w:t>C</w:t>
      </w:r>
      <w:r w:rsidR="006C4382">
        <w:rPr>
          <w:rFonts w:ascii="Arial" w:eastAsia="Times New Roman" w:hAnsi="Arial" w:cs="Arial"/>
          <w:color w:val="342F2E"/>
          <w:sz w:val="21"/>
          <w:szCs w:val="21"/>
        </w:rPr>
        <w:t xml:space="preserve">ontent </w:t>
      </w:r>
      <w:r w:rsidRPr="000148B1">
        <w:rPr>
          <w:rFonts w:ascii="Arial" w:eastAsia="Times New Roman" w:hAnsi="Arial" w:cs="Arial"/>
          <w:color w:val="342F2E"/>
          <w:sz w:val="21"/>
          <w:szCs w:val="21"/>
        </w:rPr>
        <w:t>E</w:t>
      </w:r>
      <w:r w:rsidR="006C4382">
        <w:rPr>
          <w:rFonts w:ascii="Arial" w:eastAsia="Times New Roman" w:hAnsi="Arial" w:cs="Arial"/>
          <w:color w:val="342F2E"/>
          <w:sz w:val="21"/>
          <w:szCs w:val="21"/>
        </w:rPr>
        <w:t>ditor</w:t>
      </w:r>
      <w:r w:rsidRPr="000148B1">
        <w:rPr>
          <w:rFonts w:ascii="Arial" w:eastAsia="Times New Roman" w:hAnsi="Arial" w:cs="Arial"/>
          <w:color w:val="342F2E"/>
          <w:sz w:val="21"/>
          <w:szCs w:val="21"/>
        </w:rPr>
        <w:t>.</w:t>
      </w:r>
    </w:p>
    <w:p w:rsidR="000148B1" w:rsidRPr="000148B1" w:rsidRDefault="000148B1" w:rsidP="00E7449B">
      <w:pPr>
        <w:numPr>
          <w:ilvl w:val="0"/>
          <w:numId w:val="9"/>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Select the proper level for that heading.</w:t>
      </w:r>
    </w:p>
    <w:p w:rsidR="00370984" w:rsidRPr="000148B1" w:rsidRDefault="000148B1" w:rsidP="00E7449B">
      <w:pPr>
        <w:numPr>
          <w:ilvl w:val="0"/>
          <w:numId w:val="9"/>
        </w:numPr>
        <w:spacing w:after="100" w:afterAutospacing="1" w:line="240" w:lineRule="auto"/>
        <w:rPr>
          <w:rFonts w:ascii="Arial" w:eastAsia="Times New Roman" w:hAnsi="Arial" w:cs="Arial"/>
          <w:color w:val="342F2E"/>
          <w:sz w:val="21"/>
          <w:szCs w:val="21"/>
        </w:rPr>
      </w:pPr>
      <w:r w:rsidRPr="000148B1">
        <w:rPr>
          <w:rFonts w:ascii="Arial" w:eastAsia="Times New Roman" w:hAnsi="Arial" w:cs="Arial"/>
          <w:color w:val="342F2E"/>
          <w:sz w:val="21"/>
          <w:szCs w:val="21"/>
        </w:rPr>
        <w:t>Type your heading.</w:t>
      </w:r>
    </w:p>
    <w:p w:rsidR="00E7449B" w:rsidRDefault="00E7449B" w:rsidP="00E7449B">
      <w:pPr>
        <w:spacing w:after="100" w:afterAutospacing="1" w:line="288" w:lineRule="atLeast"/>
        <w:textAlignment w:val="baseline"/>
        <w:outlineLvl w:val="1"/>
        <w:rPr>
          <w:rFonts w:ascii="Arial Black" w:eastAsia="Times New Roman" w:hAnsi="Arial Black" w:cs="Times New Roman"/>
          <w:b/>
          <w:bCs/>
          <w:color w:val="002060"/>
          <w:sz w:val="27"/>
          <w:szCs w:val="27"/>
        </w:rPr>
      </w:pPr>
    </w:p>
    <w:p w:rsidR="00616AF3" w:rsidRPr="00AA6EB2" w:rsidRDefault="00616AF3" w:rsidP="00AA6EB2">
      <w:pPr>
        <w:pStyle w:val="Heading3"/>
        <w:rPr>
          <w:rFonts w:ascii="Arial Black" w:eastAsia="Times New Roman" w:hAnsi="Arial Black"/>
          <w:sz w:val="28"/>
          <w:szCs w:val="28"/>
        </w:rPr>
      </w:pPr>
      <w:r w:rsidRPr="00AA6EB2">
        <w:rPr>
          <w:rFonts w:ascii="Arial Black" w:eastAsia="Times New Roman" w:hAnsi="Arial Black"/>
          <w:sz w:val="28"/>
          <w:szCs w:val="28"/>
        </w:rPr>
        <w:lastRenderedPageBreak/>
        <w:t>Links:</w:t>
      </w:r>
    </w:p>
    <w:p w:rsidR="00616AF3" w:rsidRPr="00616AF3" w:rsidRDefault="00616AF3" w:rsidP="00E7449B">
      <w:p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Choose one or two pages whenever you have a few minutes and fix instances of posting a URL directly on the page or using common hyperlink text such as “Click Here” or “More”.</w:t>
      </w:r>
    </w:p>
    <w:p w:rsidR="00616AF3" w:rsidRPr="00616AF3" w:rsidRDefault="00616AF3" w:rsidP="00E7449B">
      <w:pPr>
        <w:numPr>
          <w:ilvl w:val="0"/>
          <w:numId w:val="4"/>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Locate these instances on a page</w:t>
      </w:r>
    </w:p>
    <w:p w:rsidR="00616AF3" w:rsidRPr="00616AF3" w:rsidRDefault="00616AF3" w:rsidP="00E7449B">
      <w:pPr>
        <w:numPr>
          <w:ilvl w:val="0"/>
          <w:numId w:val="4"/>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Look at the previous sentence and see if there is text that describes where the link is going. If not, add concise descriptive text</w:t>
      </w:r>
    </w:p>
    <w:p w:rsidR="00616AF3" w:rsidRPr="00616AF3" w:rsidRDefault="00616AF3" w:rsidP="00E7449B">
      <w:pPr>
        <w:numPr>
          <w:ilvl w:val="0"/>
          <w:numId w:val="4"/>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Highlight the text you’d like to use for the hyperlink</w:t>
      </w:r>
    </w:p>
    <w:p w:rsidR="00616AF3" w:rsidRPr="00616AF3" w:rsidRDefault="00616AF3" w:rsidP="00E7449B">
      <w:pPr>
        <w:numPr>
          <w:ilvl w:val="0"/>
          <w:numId w:val="4"/>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Click the link button above the Rich Content Editor</w:t>
      </w:r>
    </w:p>
    <w:p w:rsidR="00616AF3" w:rsidRPr="00370984" w:rsidRDefault="00616AF3" w:rsidP="00E7449B">
      <w:pPr>
        <w:numPr>
          <w:ilvl w:val="0"/>
          <w:numId w:val="4"/>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Paste the URL into the link field and click ok</w:t>
      </w:r>
    </w:p>
    <w:p w:rsidR="00616AF3" w:rsidRPr="00AA6EB2" w:rsidRDefault="00616AF3" w:rsidP="00AA6EB2">
      <w:pPr>
        <w:pStyle w:val="Heading3"/>
        <w:rPr>
          <w:rFonts w:ascii="Arial Black" w:eastAsia="Times New Roman" w:hAnsi="Arial Black"/>
          <w:sz w:val="28"/>
          <w:szCs w:val="28"/>
        </w:rPr>
      </w:pPr>
      <w:r w:rsidRPr="00AA6EB2">
        <w:rPr>
          <w:rFonts w:ascii="Arial Black" w:eastAsia="Times New Roman" w:hAnsi="Arial Black"/>
          <w:sz w:val="28"/>
          <w:szCs w:val="28"/>
        </w:rPr>
        <w:t>Alternative Text:</w:t>
      </w:r>
    </w:p>
    <w:p w:rsidR="00616AF3" w:rsidRPr="00616AF3" w:rsidRDefault="00616AF3" w:rsidP="00E7449B">
      <w:p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If you have not previously entered alt text correctly for images on your site, each time you open Canvas, choose one or two pages within your Canvas site and update the alternative text for those images on pages.</w:t>
      </w:r>
    </w:p>
    <w:p w:rsidR="00616AF3" w:rsidRPr="00616AF3" w:rsidRDefault="00616AF3" w:rsidP="00E7449B">
      <w:pPr>
        <w:numPr>
          <w:ilvl w:val="0"/>
          <w:numId w:val="5"/>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Put your page in edit mode</w:t>
      </w:r>
    </w:p>
    <w:p w:rsidR="00616AF3" w:rsidRPr="00616AF3" w:rsidRDefault="00616AF3" w:rsidP="00E7449B">
      <w:pPr>
        <w:numPr>
          <w:ilvl w:val="0"/>
          <w:numId w:val="5"/>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Click the accessibility checker in the Rich Content Editor</w:t>
      </w:r>
    </w:p>
    <w:p w:rsidR="00616AF3" w:rsidRPr="00616AF3" w:rsidRDefault="00616AF3" w:rsidP="00E7449B">
      <w:pPr>
        <w:numPr>
          <w:ilvl w:val="0"/>
          <w:numId w:val="5"/>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Click "Next" until an image related issue appears</w:t>
      </w:r>
    </w:p>
    <w:p w:rsidR="00E83CB4" w:rsidRDefault="00616AF3" w:rsidP="00E7449B">
      <w:pPr>
        <w:numPr>
          <w:ilvl w:val="0"/>
          <w:numId w:val="5"/>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Update the alt text using best practices or identify the image as decorative if it does not add any information to your page.</w:t>
      </w:r>
    </w:p>
    <w:p w:rsidR="00616AF3" w:rsidRPr="00CD7F82" w:rsidRDefault="00616AF3" w:rsidP="00AA6EB2">
      <w:pPr>
        <w:pStyle w:val="Heading3"/>
        <w:rPr>
          <w:rFonts w:eastAsia="Times New Roman"/>
        </w:rPr>
      </w:pPr>
      <w:r w:rsidRPr="004E637B">
        <w:rPr>
          <w:rFonts w:ascii="Arial Black" w:eastAsia="Times New Roman" w:hAnsi="Arial Black"/>
          <w:sz w:val="28"/>
          <w:szCs w:val="28"/>
        </w:rPr>
        <w:t>Color Contrast</w:t>
      </w:r>
      <w:r w:rsidRPr="00CD7F82">
        <w:rPr>
          <w:rFonts w:eastAsia="Times New Roman"/>
        </w:rPr>
        <w:t>:</w:t>
      </w:r>
    </w:p>
    <w:p w:rsidR="00474CFE" w:rsidRPr="00616AF3" w:rsidRDefault="00474CFE" w:rsidP="00E7449B">
      <w:pPr>
        <w:spacing w:after="0" w:line="240" w:lineRule="auto"/>
        <w:rPr>
          <w:rFonts w:ascii="Arial" w:eastAsia="Times New Roman" w:hAnsi="Arial" w:cs="Arial"/>
          <w:sz w:val="21"/>
          <w:szCs w:val="21"/>
        </w:rPr>
      </w:pPr>
      <w:r w:rsidRPr="00474CFE">
        <w:rPr>
          <w:rFonts w:ascii="Arial" w:eastAsia="Times New Roman" w:hAnsi="Arial" w:cs="Arial"/>
          <w:sz w:val="21"/>
          <w:szCs w:val="21"/>
        </w:rPr>
        <w:t>Fixing color contrast issues should not take long. Ideally, you'll always use dark text on a light background or light text on a dark background. When you have a few minutes, identify a few pages at a time where you use colored text on a colored background. Then take the following steps:</w:t>
      </w:r>
    </w:p>
    <w:p w:rsidR="00616AF3" w:rsidRPr="00616AF3" w:rsidRDefault="00616AF3" w:rsidP="00E7449B">
      <w:pPr>
        <w:numPr>
          <w:ilvl w:val="0"/>
          <w:numId w:val="7"/>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 xml:space="preserve">Run the </w:t>
      </w:r>
      <w:r w:rsidR="00750F34" w:rsidRPr="00616AF3">
        <w:rPr>
          <w:rFonts w:ascii="Arial" w:eastAsia="Times New Roman" w:hAnsi="Arial" w:cs="Arial"/>
          <w:color w:val="342F2E"/>
          <w:sz w:val="21"/>
          <w:szCs w:val="21"/>
        </w:rPr>
        <w:t>built-in</w:t>
      </w:r>
      <w:r w:rsidRPr="00616AF3">
        <w:rPr>
          <w:rFonts w:ascii="Arial" w:eastAsia="Times New Roman" w:hAnsi="Arial" w:cs="Arial"/>
          <w:color w:val="342F2E"/>
          <w:sz w:val="21"/>
          <w:szCs w:val="21"/>
        </w:rPr>
        <w:t xml:space="preserve"> accessibility checker in Canvas’ Rich Content Editor </w:t>
      </w:r>
    </w:p>
    <w:p w:rsidR="00616AF3" w:rsidRPr="00CD7F82" w:rsidRDefault="00616AF3" w:rsidP="00E7449B">
      <w:pPr>
        <w:numPr>
          <w:ilvl w:val="0"/>
          <w:numId w:val="7"/>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Focus on the color contrast issues and follow the instructions to make any corrections the checker indicates are needed</w:t>
      </w:r>
    </w:p>
    <w:p w:rsidR="00616AF3" w:rsidRPr="004E637B" w:rsidRDefault="00616AF3" w:rsidP="00AA6EB2">
      <w:pPr>
        <w:pStyle w:val="Heading3"/>
        <w:rPr>
          <w:rFonts w:ascii="Arial Black" w:hAnsi="Arial Black"/>
          <w:sz w:val="28"/>
          <w:szCs w:val="28"/>
        </w:rPr>
      </w:pPr>
      <w:r w:rsidRPr="004E637B">
        <w:rPr>
          <w:rFonts w:ascii="Arial Black" w:hAnsi="Arial Black"/>
          <w:sz w:val="28"/>
          <w:szCs w:val="28"/>
        </w:rPr>
        <w:t>Lists:</w:t>
      </w:r>
    </w:p>
    <w:p w:rsidR="00616AF3" w:rsidRDefault="00616AF3" w:rsidP="00E7449B">
      <w:pPr>
        <w:pStyle w:val="NormalWeb"/>
        <w:spacing w:before="0" w:beforeAutospacing="0"/>
        <w:rPr>
          <w:rFonts w:ascii="Arial" w:hAnsi="Arial" w:cs="Arial"/>
          <w:color w:val="342F2E"/>
          <w:sz w:val="21"/>
          <w:szCs w:val="21"/>
        </w:rPr>
      </w:pPr>
      <w:r>
        <w:rPr>
          <w:rFonts w:ascii="Arial" w:hAnsi="Arial" w:cs="Arial"/>
          <w:color w:val="342F2E"/>
          <w:sz w:val="21"/>
          <w:szCs w:val="21"/>
        </w:rPr>
        <w:t>Review the pages in your Canvas site. If any of them have bullet points or numbers that look like a list, run the accessibility checker in Canvas’ Rich Content Editor. If the errors show that a list needs to be formatted as a list, check the "format as list" box and click "Apply."</w:t>
      </w:r>
    </w:p>
    <w:p w:rsidR="00BC25DA" w:rsidRPr="004E637B" w:rsidRDefault="00BC25DA" w:rsidP="00AA6EB2">
      <w:pPr>
        <w:pStyle w:val="Heading3"/>
        <w:rPr>
          <w:rFonts w:ascii="Arial Black" w:eastAsia="Times New Roman" w:hAnsi="Arial Black" w:cs="Arial"/>
          <w:color w:val="342F2E"/>
          <w:sz w:val="28"/>
          <w:szCs w:val="28"/>
        </w:rPr>
      </w:pPr>
      <w:r w:rsidRPr="004E637B">
        <w:rPr>
          <w:rFonts w:ascii="Arial Black" w:eastAsia="Times New Roman" w:hAnsi="Arial Black"/>
          <w:sz w:val="28"/>
          <w:szCs w:val="28"/>
        </w:rPr>
        <w:t>Tables:</w:t>
      </w:r>
    </w:p>
    <w:p w:rsidR="00BC25DA" w:rsidRPr="00474CFE" w:rsidRDefault="00BC25DA" w:rsidP="00E7449B">
      <w:pPr>
        <w:rPr>
          <w:rFonts w:ascii="Arial" w:eastAsia="Times New Roman" w:hAnsi="Arial" w:cs="Arial"/>
          <w:sz w:val="21"/>
          <w:szCs w:val="21"/>
        </w:rPr>
      </w:pPr>
      <w:r w:rsidRPr="00474CFE">
        <w:rPr>
          <w:rFonts w:ascii="Arial" w:eastAsia="Times New Roman" w:hAnsi="Arial" w:cs="Arial"/>
          <w:sz w:val="21"/>
          <w:szCs w:val="21"/>
        </w:rPr>
        <w:t>If you don't use many tables in Canvas, this is an area to make a quick impact by ensuring the tables in your course have properly identified header rows and columns.</w:t>
      </w:r>
    </w:p>
    <w:p w:rsidR="00BC25DA" w:rsidRPr="00616AF3" w:rsidRDefault="00BC25DA" w:rsidP="00E7449B">
      <w:pPr>
        <w:numPr>
          <w:ilvl w:val="0"/>
          <w:numId w:val="6"/>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Review your Canvas course, looking for tables.</w:t>
      </w:r>
    </w:p>
    <w:p w:rsidR="00BC25DA" w:rsidRPr="00CD7F82" w:rsidRDefault="00BC25DA" w:rsidP="00E7449B">
      <w:pPr>
        <w:numPr>
          <w:ilvl w:val="0"/>
          <w:numId w:val="6"/>
        </w:numPr>
        <w:spacing w:after="100" w:afterAutospacing="1" w:line="240" w:lineRule="auto"/>
        <w:rPr>
          <w:rFonts w:ascii="Arial" w:eastAsia="Times New Roman" w:hAnsi="Arial" w:cs="Arial"/>
          <w:color w:val="342F2E"/>
          <w:sz w:val="21"/>
          <w:szCs w:val="21"/>
        </w:rPr>
      </w:pPr>
      <w:r w:rsidRPr="00616AF3">
        <w:rPr>
          <w:rFonts w:ascii="Arial" w:eastAsia="Times New Roman" w:hAnsi="Arial" w:cs="Arial"/>
          <w:color w:val="342F2E"/>
          <w:sz w:val="21"/>
          <w:szCs w:val="21"/>
        </w:rPr>
        <w:t xml:space="preserve">For any page that includes a table, check the page’s accessibility by using Canvas’ built-in </w:t>
      </w:r>
      <w:hyperlink r:id="rId12" w:history="1">
        <w:r w:rsidR="006C4382" w:rsidRPr="00C55BF1">
          <w:rPr>
            <w:rStyle w:val="Hyperlink"/>
            <w:rFonts w:ascii="Arial" w:eastAsia="Times New Roman" w:hAnsi="Arial" w:cs="Arial"/>
            <w:sz w:val="21"/>
            <w:szCs w:val="21"/>
          </w:rPr>
          <w:t>A</w:t>
        </w:r>
        <w:r w:rsidRPr="00C55BF1">
          <w:rPr>
            <w:rStyle w:val="Hyperlink"/>
            <w:rFonts w:ascii="Arial" w:eastAsia="Times New Roman" w:hAnsi="Arial" w:cs="Arial"/>
            <w:sz w:val="21"/>
            <w:szCs w:val="21"/>
          </w:rPr>
          <w:t xml:space="preserve">ccessibility </w:t>
        </w:r>
        <w:r w:rsidR="006C4382" w:rsidRPr="00C55BF1">
          <w:rPr>
            <w:rStyle w:val="Hyperlink"/>
            <w:rFonts w:ascii="Arial" w:eastAsia="Times New Roman" w:hAnsi="Arial" w:cs="Arial"/>
            <w:sz w:val="21"/>
            <w:szCs w:val="21"/>
          </w:rPr>
          <w:t>C</w:t>
        </w:r>
        <w:r w:rsidRPr="00C55BF1">
          <w:rPr>
            <w:rStyle w:val="Hyperlink"/>
            <w:rFonts w:ascii="Arial" w:eastAsia="Times New Roman" w:hAnsi="Arial" w:cs="Arial"/>
            <w:sz w:val="21"/>
            <w:szCs w:val="21"/>
          </w:rPr>
          <w:t>hecker</w:t>
        </w:r>
      </w:hyperlink>
      <w:r w:rsidRPr="00616AF3">
        <w:rPr>
          <w:rFonts w:ascii="Arial" w:eastAsia="Times New Roman" w:hAnsi="Arial" w:cs="Arial"/>
          <w:color w:val="342F2E"/>
          <w:sz w:val="21"/>
          <w:szCs w:val="21"/>
        </w:rPr>
        <w:t>. It will locate and allow you to correct tables that do not include row and column headers.</w:t>
      </w:r>
    </w:p>
    <w:p w:rsidR="00616AF3" w:rsidRPr="004E637B" w:rsidRDefault="00616AF3" w:rsidP="00AA6EB2">
      <w:pPr>
        <w:pStyle w:val="Heading3"/>
        <w:rPr>
          <w:rFonts w:ascii="Arial Black" w:hAnsi="Arial Black"/>
        </w:rPr>
      </w:pPr>
      <w:r w:rsidRPr="004E637B">
        <w:rPr>
          <w:rFonts w:ascii="Arial Black" w:hAnsi="Arial Black"/>
        </w:rPr>
        <w:t>Video and Audio:</w:t>
      </w:r>
    </w:p>
    <w:p w:rsidR="00616AF3" w:rsidRPr="00474CFE" w:rsidRDefault="00474CFE" w:rsidP="00E7449B">
      <w:pPr>
        <w:pStyle w:val="NormalWeb"/>
        <w:spacing w:before="0" w:beforeAutospacing="0"/>
        <w:rPr>
          <w:color w:val="002060"/>
        </w:rPr>
      </w:pPr>
      <w:r w:rsidRPr="00474CFE">
        <w:rPr>
          <w:rFonts w:ascii="Arial" w:hAnsi="Arial" w:cs="Arial"/>
          <w:sz w:val="21"/>
          <w:szCs w:val="21"/>
        </w:rPr>
        <w:t>If you use multiple videos in your course, identify one video at a time that you recorded. Check for auto-generated captions. Run the video and edit the captions using either</w:t>
      </w:r>
      <w:r w:rsidRPr="00474CFE">
        <w:t xml:space="preserve"> </w:t>
      </w:r>
      <w:hyperlink r:id="rId13" w:history="1">
        <w:proofErr w:type="spellStart"/>
        <w:r w:rsidR="00616AF3" w:rsidRPr="00CD7F82">
          <w:rPr>
            <w:rStyle w:val="Hyperlink"/>
            <w:rFonts w:ascii="Arial Black" w:hAnsi="Arial Black"/>
            <w:color w:val="002060"/>
            <w:sz w:val="21"/>
            <w:szCs w:val="21"/>
            <w:u w:val="none"/>
            <w:bdr w:val="none" w:sz="0" w:space="0" w:color="auto" w:frame="1"/>
          </w:rPr>
          <w:t>Panopto</w:t>
        </w:r>
        <w:proofErr w:type="spellEnd"/>
      </w:hyperlink>
      <w:r w:rsidR="00BB7864">
        <w:rPr>
          <w:rFonts w:ascii="Arial" w:hAnsi="Arial" w:cs="Arial"/>
          <w:color w:val="002060"/>
          <w:sz w:val="21"/>
          <w:szCs w:val="21"/>
          <w:shd w:val="clear" w:color="auto" w:fill="E4E0EE"/>
        </w:rPr>
        <w:t xml:space="preserve">, </w:t>
      </w:r>
      <w:r w:rsidR="00616AF3" w:rsidRPr="00CD7F82">
        <w:rPr>
          <w:rFonts w:ascii="Arial Black" w:hAnsi="Arial Black"/>
          <w:color w:val="002060"/>
          <w:sz w:val="21"/>
          <w:szCs w:val="21"/>
          <w:bdr w:val="none" w:sz="0" w:space="0" w:color="auto" w:frame="1"/>
        </w:rPr>
        <w:t>Zoom</w:t>
      </w:r>
      <w:r w:rsidR="00BB7864">
        <w:rPr>
          <w:rFonts w:ascii="Arial" w:hAnsi="Arial" w:cs="Arial"/>
          <w:color w:val="002060"/>
          <w:sz w:val="21"/>
          <w:szCs w:val="21"/>
          <w:shd w:val="clear" w:color="auto" w:fill="E4E0EE"/>
        </w:rPr>
        <w:t>,</w:t>
      </w:r>
      <w:r w:rsidR="00616AF3" w:rsidRPr="00CD7F82">
        <w:rPr>
          <w:rFonts w:ascii="Arial" w:hAnsi="Arial" w:cs="Arial"/>
          <w:color w:val="002060"/>
          <w:sz w:val="21"/>
          <w:szCs w:val="21"/>
          <w:shd w:val="clear" w:color="auto" w:fill="E4E0EE"/>
        </w:rPr>
        <w:t xml:space="preserve"> </w:t>
      </w:r>
      <w:r w:rsidR="00BB7864">
        <w:rPr>
          <w:rFonts w:ascii="Arial" w:hAnsi="Arial" w:cs="Arial"/>
          <w:sz w:val="21"/>
          <w:szCs w:val="21"/>
          <w:shd w:val="clear" w:color="auto" w:fill="E4E0EE"/>
        </w:rPr>
        <w:t xml:space="preserve">or </w:t>
      </w:r>
      <w:hyperlink r:id="rId14" w:history="1">
        <w:r w:rsidR="00616AF3" w:rsidRPr="00CD7F82">
          <w:rPr>
            <w:rStyle w:val="Hyperlink"/>
            <w:rFonts w:ascii="Arial Black" w:hAnsi="Arial Black"/>
            <w:color w:val="002060"/>
            <w:sz w:val="21"/>
            <w:szCs w:val="21"/>
            <w:u w:val="none"/>
            <w:bdr w:val="none" w:sz="0" w:space="0" w:color="auto" w:frame="1"/>
          </w:rPr>
          <w:t>YouTube</w:t>
        </w:r>
      </w:hyperlink>
      <w:r w:rsidR="00BB7864">
        <w:rPr>
          <w:rFonts w:ascii="Arial" w:hAnsi="Arial" w:cs="Arial"/>
          <w:color w:val="002060"/>
          <w:sz w:val="21"/>
          <w:szCs w:val="21"/>
          <w:shd w:val="clear" w:color="auto" w:fill="E4E0EE"/>
        </w:rPr>
        <w:t>.</w:t>
      </w:r>
    </w:p>
    <w:p w:rsidR="00370984" w:rsidRDefault="00370984" w:rsidP="00E7449B">
      <w:pPr>
        <w:spacing w:after="100" w:afterAutospacing="1" w:line="240" w:lineRule="auto"/>
        <w:rPr>
          <w:rFonts w:ascii="Arial" w:eastAsia="Times New Roman" w:hAnsi="Arial" w:cs="Arial"/>
          <w:color w:val="342F2E"/>
          <w:sz w:val="21"/>
          <w:szCs w:val="21"/>
        </w:rPr>
        <w:sectPr w:rsidR="00370984" w:rsidSect="00E7449B">
          <w:type w:val="continuous"/>
          <w:pgSz w:w="12240" w:h="15840"/>
          <w:pgMar w:top="720" w:right="720" w:bottom="720" w:left="720" w:header="720" w:footer="720" w:gutter="0"/>
          <w:cols w:space="720"/>
          <w:docGrid w:linePitch="360"/>
        </w:sectPr>
      </w:pPr>
    </w:p>
    <w:p w:rsidR="00616AF3" w:rsidRPr="00616AF3" w:rsidRDefault="00616AF3" w:rsidP="00E7449B">
      <w:pPr>
        <w:spacing w:after="100" w:afterAutospacing="1" w:line="240" w:lineRule="auto"/>
        <w:rPr>
          <w:rFonts w:ascii="Arial" w:eastAsia="Times New Roman" w:hAnsi="Arial" w:cs="Arial"/>
          <w:color w:val="342F2E"/>
          <w:sz w:val="21"/>
          <w:szCs w:val="21"/>
        </w:rPr>
      </w:pPr>
    </w:p>
    <w:sectPr w:rsidR="00616AF3" w:rsidRPr="00616AF3" w:rsidSect="00E744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755"/>
    <w:multiLevelType w:val="multilevel"/>
    <w:tmpl w:val="8490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02A5F"/>
    <w:multiLevelType w:val="multilevel"/>
    <w:tmpl w:val="8D4E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32C5F"/>
    <w:multiLevelType w:val="multilevel"/>
    <w:tmpl w:val="CC26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01EBE"/>
    <w:multiLevelType w:val="multilevel"/>
    <w:tmpl w:val="442C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81D73"/>
    <w:multiLevelType w:val="multilevel"/>
    <w:tmpl w:val="003E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94BAA"/>
    <w:multiLevelType w:val="multilevel"/>
    <w:tmpl w:val="F368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932A7"/>
    <w:multiLevelType w:val="multilevel"/>
    <w:tmpl w:val="B6A6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B445D"/>
    <w:multiLevelType w:val="multilevel"/>
    <w:tmpl w:val="A7E4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654DC"/>
    <w:multiLevelType w:val="multilevel"/>
    <w:tmpl w:val="85DE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7E"/>
    <w:rsid w:val="000148B1"/>
    <w:rsid w:val="001F2DFA"/>
    <w:rsid w:val="00342346"/>
    <w:rsid w:val="00370984"/>
    <w:rsid w:val="00414CF9"/>
    <w:rsid w:val="00445D05"/>
    <w:rsid w:val="00474CFE"/>
    <w:rsid w:val="004E637B"/>
    <w:rsid w:val="00616AF3"/>
    <w:rsid w:val="006C4382"/>
    <w:rsid w:val="00750F34"/>
    <w:rsid w:val="00A87D12"/>
    <w:rsid w:val="00AA6EB2"/>
    <w:rsid w:val="00BB7864"/>
    <w:rsid w:val="00BC25DA"/>
    <w:rsid w:val="00BC5B76"/>
    <w:rsid w:val="00C55BF1"/>
    <w:rsid w:val="00CD7F82"/>
    <w:rsid w:val="00D64F7E"/>
    <w:rsid w:val="00E21ADB"/>
    <w:rsid w:val="00E7449B"/>
    <w:rsid w:val="00E827D1"/>
    <w:rsid w:val="00E83CB4"/>
    <w:rsid w:val="00F1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1690"/>
  <w15:chartTrackingRefBased/>
  <w15:docId w15:val="{55CC9871-B254-494E-88FD-5E1D439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16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A6E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AF3"/>
    <w:rPr>
      <w:rFonts w:ascii="Times New Roman" w:eastAsia="Times New Roman" w:hAnsi="Times New Roman" w:cs="Times New Roman"/>
      <w:b/>
      <w:bCs/>
      <w:sz w:val="36"/>
      <w:szCs w:val="36"/>
    </w:rPr>
  </w:style>
  <w:style w:type="paragraph" w:styleId="NormalWeb">
    <w:name w:val="Normal (Web)"/>
    <w:basedOn w:val="Normal"/>
    <w:uiPriority w:val="99"/>
    <w:unhideWhenUsed/>
    <w:rsid w:val="00616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AF3"/>
    <w:rPr>
      <w:color w:val="0000FF"/>
      <w:u w:val="single"/>
    </w:rPr>
  </w:style>
  <w:style w:type="paragraph" w:styleId="BalloonText">
    <w:name w:val="Balloon Text"/>
    <w:basedOn w:val="Normal"/>
    <w:link w:val="BalloonTextChar"/>
    <w:uiPriority w:val="99"/>
    <w:semiHidden/>
    <w:unhideWhenUsed/>
    <w:rsid w:val="00414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F9"/>
    <w:rPr>
      <w:rFonts w:ascii="Segoe UI" w:hAnsi="Segoe UI" w:cs="Segoe UI"/>
      <w:sz w:val="18"/>
      <w:szCs w:val="18"/>
    </w:rPr>
  </w:style>
  <w:style w:type="character" w:styleId="UnresolvedMention">
    <w:name w:val="Unresolved Mention"/>
    <w:basedOn w:val="DefaultParagraphFont"/>
    <w:uiPriority w:val="99"/>
    <w:semiHidden/>
    <w:unhideWhenUsed/>
    <w:rsid w:val="00E827D1"/>
    <w:rPr>
      <w:color w:val="605E5C"/>
      <w:shd w:val="clear" w:color="auto" w:fill="E1DFDD"/>
    </w:rPr>
  </w:style>
  <w:style w:type="character" w:styleId="FollowedHyperlink">
    <w:name w:val="FollowedHyperlink"/>
    <w:basedOn w:val="DefaultParagraphFont"/>
    <w:uiPriority w:val="99"/>
    <w:semiHidden/>
    <w:unhideWhenUsed/>
    <w:rsid w:val="006C4382"/>
    <w:rPr>
      <w:color w:val="954F72" w:themeColor="followedHyperlink"/>
      <w:u w:val="single"/>
    </w:rPr>
  </w:style>
  <w:style w:type="character" w:customStyle="1" w:styleId="Heading1Char">
    <w:name w:val="Heading 1 Char"/>
    <w:basedOn w:val="DefaultParagraphFont"/>
    <w:link w:val="Heading1"/>
    <w:uiPriority w:val="9"/>
    <w:rsid w:val="00AA6E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A6E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7866">
      <w:bodyDiv w:val="1"/>
      <w:marLeft w:val="0"/>
      <w:marRight w:val="0"/>
      <w:marTop w:val="0"/>
      <w:marBottom w:val="0"/>
      <w:divBdr>
        <w:top w:val="none" w:sz="0" w:space="0" w:color="auto"/>
        <w:left w:val="none" w:sz="0" w:space="0" w:color="auto"/>
        <w:bottom w:val="none" w:sz="0" w:space="0" w:color="auto"/>
        <w:right w:val="none" w:sz="0" w:space="0" w:color="auto"/>
      </w:divBdr>
    </w:div>
    <w:div w:id="1018772860">
      <w:bodyDiv w:val="1"/>
      <w:marLeft w:val="0"/>
      <w:marRight w:val="0"/>
      <w:marTop w:val="0"/>
      <w:marBottom w:val="0"/>
      <w:divBdr>
        <w:top w:val="none" w:sz="0" w:space="0" w:color="auto"/>
        <w:left w:val="none" w:sz="0" w:space="0" w:color="auto"/>
        <w:bottom w:val="none" w:sz="0" w:space="0" w:color="auto"/>
        <w:right w:val="none" w:sz="0" w:space="0" w:color="auto"/>
      </w:divBdr>
    </w:div>
    <w:div w:id="1044140016">
      <w:bodyDiv w:val="1"/>
      <w:marLeft w:val="0"/>
      <w:marRight w:val="0"/>
      <w:marTop w:val="0"/>
      <w:marBottom w:val="0"/>
      <w:divBdr>
        <w:top w:val="none" w:sz="0" w:space="0" w:color="auto"/>
        <w:left w:val="none" w:sz="0" w:space="0" w:color="auto"/>
        <w:bottom w:val="none" w:sz="0" w:space="0" w:color="auto"/>
        <w:right w:val="none" w:sz="0" w:space="0" w:color="auto"/>
      </w:divBdr>
      <w:divsChild>
        <w:div w:id="1597590400">
          <w:marLeft w:val="0"/>
          <w:marRight w:val="0"/>
          <w:marTop w:val="0"/>
          <w:marBottom w:val="0"/>
          <w:divBdr>
            <w:top w:val="none" w:sz="0" w:space="0" w:color="auto"/>
            <w:left w:val="none" w:sz="0" w:space="0" w:color="auto"/>
            <w:bottom w:val="none" w:sz="0" w:space="0" w:color="auto"/>
            <w:right w:val="none" w:sz="0" w:space="0" w:color="auto"/>
          </w:divBdr>
        </w:div>
        <w:div w:id="363403818">
          <w:marLeft w:val="0"/>
          <w:marRight w:val="0"/>
          <w:marTop w:val="0"/>
          <w:marBottom w:val="0"/>
          <w:divBdr>
            <w:top w:val="none" w:sz="0" w:space="0" w:color="auto"/>
            <w:left w:val="none" w:sz="0" w:space="0" w:color="auto"/>
            <w:bottom w:val="none" w:sz="0" w:space="0" w:color="auto"/>
            <w:right w:val="none" w:sz="0" w:space="0" w:color="auto"/>
          </w:divBdr>
        </w:div>
      </w:divsChild>
    </w:div>
    <w:div w:id="1300841091">
      <w:bodyDiv w:val="1"/>
      <w:marLeft w:val="0"/>
      <w:marRight w:val="0"/>
      <w:marTop w:val="0"/>
      <w:marBottom w:val="0"/>
      <w:divBdr>
        <w:top w:val="none" w:sz="0" w:space="0" w:color="auto"/>
        <w:left w:val="none" w:sz="0" w:space="0" w:color="auto"/>
        <w:bottom w:val="none" w:sz="0" w:space="0" w:color="auto"/>
        <w:right w:val="none" w:sz="0" w:space="0" w:color="auto"/>
      </w:divBdr>
    </w:div>
    <w:div w:id="1556425015">
      <w:bodyDiv w:val="1"/>
      <w:marLeft w:val="0"/>
      <w:marRight w:val="0"/>
      <w:marTop w:val="0"/>
      <w:marBottom w:val="0"/>
      <w:divBdr>
        <w:top w:val="none" w:sz="0" w:space="0" w:color="auto"/>
        <w:left w:val="none" w:sz="0" w:space="0" w:color="auto"/>
        <w:bottom w:val="none" w:sz="0" w:space="0" w:color="auto"/>
        <w:right w:val="none" w:sz="0" w:space="0" w:color="auto"/>
      </w:divBdr>
    </w:div>
    <w:div w:id="1841196265">
      <w:bodyDiv w:val="1"/>
      <w:marLeft w:val="0"/>
      <w:marRight w:val="0"/>
      <w:marTop w:val="0"/>
      <w:marBottom w:val="0"/>
      <w:divBdr>
        <w:top w:val="none" w:sz="0" w:space="0" w:color="auto"/>
        <w:left w:val="none" w:sz="0" w:space="0" w:color="auto"/>
        <w:bottom w:val="none" w:sz="0" w:space="0" w:color="auto"/>
        <w:right w:val="none" w:sz="0" w:space="0" w:color="auto"/>
      </w:divBdr>
    </w:div>
    <w:div w:id="1915116168">
      <w:bodyDiv w:val="1"/>
      <w:marLeft w:val="0"/>
      <w:marRight w:val="0"/>
      <w:marTop w:val="0"/>
      <w:marBottom w:val="0"/>
      <w:divBdr>
        <w:top w:val="none" w:sz="0" w:space="0" w:color="auto"/>
        <w:left w:val="none" w:sz="0" w:space="0" w:color="auto"/>
        <w:bottom w:val="none" w:sz="0" w:space="0" w:color="auto"/>
        <w:right w:val="none" w:sz="0" w:space="0" w:color="auto"/>
      </w:divBdr>
      <w:divsChild>
        <w:div w:id="210189390">
          <w:marLeft w:val="0"/>
          <w:marRight w:val="0"/>
          <w:marTop w:val="0"/>
          <w:marBottom w:val="0"/>
          <w:divBdr>
            <w:top w:val="none" w:sz="0" w:space="0" w:color="auto"/>
            <w:left w:val="none" w:sz="0" w:space="0" w:color="auto"/>
            <w:bottom w:val="none" w:sz="0" w:space="0" w:color="auto"/>
            <w:right w:val="none" w:sz="0" w:space="0" w:color="auto"/>
          </w:divBdr>
          <w:divsChild>
            <w:div w:id="871847053">
              <w:marLeft w:val="0"/>
              <w:marRight w:val="0"/>
              <w:marTop w:val="0"/>
              <w:marBottom w:val="0"/>
              <w:divBdr>
                <w:top w:val="none" w:sz="0" w:space="0" w:color="auto"/>
                <w:left w:val="none" w:sz="0" w:space="0" w:color="auto"/>
                <w:bottom w:val="none" w:sz="0" w:space="0" w:color="auto"/>
                <w:right w:val="none" w:sz="0" w:space="0" w:color="auto"/>
              </w:divBdr>
            </w:div>
            <w:div w:id="11034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0712">
      <w:bodyDiv w:val="1"/>
      <w:marLeft w:val="0"/>
      <w:marRight w:val="0"/>
      <w:marTop w:val="0"/>
      <w:marBottom w:val="0"/>
      <w:divBdr>
        <w:top w:val="none" w:sz="0" w:space="0" w:color="auto"/>
        <w:left w:val="none" w:sz="0" w:space="0" w:color="auto"/>
        <w:bottom w:val="none" w:sz="0" w:space="0" w:color="auto"/>
        <w:right w:val="none" w:sz="0" w:space="0" w:color="auto"/>
      </w:divBdr>
    </w:div>
    <w:div w:id="1993410891">
      <w:bodyDiv w:val="1"/>
      <w:marLeft w:val="0"/>
      <w:marRight w:val="0"/>
      <w:marTop w:val="0"/>
      <w:marBottom w:val="0"/>
      <w:divBdr>
        <w:top w:val="none" w:sz="0" w:space="0" w:color="auto"/>
        <w:left w:val="none" w:sz="0" w:space="0" w:color="auto"/>
        <w:bottom w:val="none" w:sz="0" w:space="0" w:color="auto"/>
        <w:right w:val="none" w:sz="0" w:space="0" w:color="auto"/>
      </w:divBdr>
    </w:div>
    <w:div w:id="21058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im.org/articles/contrast/" TargetMode="External"/><Relationship Id="rId13" Type="http://schemas.openxmlformats.org/officeDocument/2006/relationships/hyperlink" Target="https://support.panopto.com/s/article/ASR-Generated-Captions" TargetMode="External"/><Relationship Id="rId3" Type="http://schemas.openxmlformats.org/officeDocument/2006/relationships/styles" Target="styles.xml"/><Relationship Id="rId7" Type="http://schemas.openxmlformats.org/officeDocument/2006/relationships/hyperlink" Target="https://webaim.org/techniques/alttext/" TargetMode="External"/><Relationship Id="rId12" Type="http://schemas.openxmlformats.org/officeDocument/2006/relationships/hyperlink" Target="https://community.canvaslms.com/t5/Instructor-Guide/How-do-I-use-the-Accessibility-Checker-in-the-Rich-Content/ta-p/8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ebaim.org/techniques/hypertext/" TargetMode="External"/><Relationship Id="rId11" Type="http://schemas.openxmlformats.org/officeDocument/2006/relationships/hyperlink" Target="https://webaim.org/techniques/cap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aim.org/techniques/tables/" TargetMode="External"/><Relationship Id="rId4" Type="http://schemas.openxmlformats.org/officeDocument/2006/relationships/settings" Target="settings.xml"/><Relationship Id="rId9" Type="http://schemas.openxmlformats.org/officeDocument/2006/relationships/hyperlink" Target="https://webaim.org/techniques/semanticstructure/" TargetMode="External"/><Relationship Id="rId14" Type="http://schemas.openxmlformats.org/officeDocument/2006/relationships/hyperlink" Target="https://support.google.com/youtube/answer/2734796?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B69D-DD86-4D51-A649-1B522AD4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Jurkovic</dc:creator>
  <cp:keywords/>
  <dc:description/>
  <cp:lastModifiedBy>Joy Jurkovic</cp:lastModifiedBy>
  <cp:revision>12</cp:revision>
  <cp:lastPrinted>2024-01-04T20:55:00Z</cp:lastPrinted>
  <dcterms:created xsi:type="dcterms:W3CDTF">2023-12-11T16:44:00Z</dcterms:created>
  <dcterms:modified xsi:type="dcterms:W3CDTF">2024-01-04T21:47:00Z</dcterms:modified>
</cp:coreProperties>
</file>