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99" w:rsidRPr="00FE048D" w:rsidRDefault="00A56ECB" w:rsidP="00FE048D">
      <w:pPr>
        <w:pStyle w:val="Heading1"/>
        <w:jc w:val="center"/>
        <w:rPr>
          <w:b/>
          <w:color w:val="1F3864" w:themeColor="accent1" w:themeShade="80"/>
        </w:rPr>
      </w:pPr>
      <w:bookmarkStart w:id="0" w:name="_Hlk155270708"/>
      <w:r w:rsidRPr="00FE048D">
        <w:rPr>
          <w:b/>
          <w:color w:val="1F3864" w:themeColor="accent1" w:themeShade="80"/>
        </w:rPr>
        <w:t>Accessibility in Canvas</w:t>
      </w:r>
    </w:p>
    <w:p w:rsidR="005204FD" w:rsidRPr="00FE048D" w:rsidRDefault="00A56ECB" w:rsidP="00FE048D">
      <w:pPr>
        <w:pStyle w:val="Heading1"/>
        <w:jc w:val="center"/>
        <w:rPr>
          <w:b/>
          <w:color w:val="1F3864" w:themeColor="accent1" w:themeShade="80"/>
        </w:rPr>
      </w:pPr>
      <w:r w:rsidRPr="00FE048D">
        <w:rPr>
          <w:b/>
          <w:color w:val="1F3864" w:themeColor="accent1" w:themeShade="80"/>
        </w:rPr>
        <w:t xml:space="preserve">Seven Core Skills </w:t>
      </w:r>
      <w:r w:rsidR="00BA6727" w:rsidRPr="00FE048D">
        <w:rPr>
          <w:b/>
          <w:noProof/>
          <w:color w:val="1F3864" w:themeColor="accent1" w:themeShade="80"/>
        </w:rPr>
        <w:drawing>
          <wp:inline distT="0" distB="0" distL="0" distR="0" wp14:anchorId="7C2C4236" wp14:editId="48F4FCC4">
            <wp:extent cx="180975" cy="180975"/>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0975" cy="180975"/>
                    </a:xfrm>
                    <a:prstGeom prst="rect">
                      <a:avLst/>
                    </a:prstGeom>
                  </pic:spPr>
                </pic:pic>
              </a:graphicData>
            </a:graphic>
          </wp:inline>
        </w:drawing>
      </w:r>
      <w:r w:rsidRPr="00FE048D">
        <w:rPr>
          <w:b/>
          <w:color w:val="1F3864" w:themeColor="accent1" w:themeShade="80"/>
        </w:rPr>
        <w:t>Checklist</w:t>
      </w:r>
    </w:p>
    <w:p w:rsidR="00BA6727" w:rsidRPr="00BA6727" w:rsidRDefault="00BA6727" w:rsidP="00A10E99">
      <w:pPr>
        <w:jc w:val="center"/>
        <w:rPr>
          <w:b/>
          <w:color w:val="002060"/>
          <w:sz w:val="36"/>
          <w:szCs w:val="36"/>
        </w:rPr>
      </w:pPr>
    </w:p>
    <w:p w:rsidR="005204FD" w:rsidRDefault="00A56ECB" w:rsidP="00702448">
      <w:r w:rsidRPr="00A56ECB">
        <w:t xml:space="preserve">As you work to make your Canvas content accessible, use this </w:t>
      </w:r>
      <w:r w:rsidR="00BA6727">
        <w:rPr>
          <w:b/>
          <w:noProof/>
          <w:color w:val="002060"/>
          <w:sz w:val="28"/>
          <w:szCs w:val="28"/>
        </w:rPr>
        <w:drawing>
          <wp:inline distT="0" distB="0" distL="0" distR="0" wp14:anchorId="16A19B5B" wp14:editId="50D1A070">
            <wp:extent cx="180975" cy="180975"/>
            <wp:effectExtent l="0" t="0" r="9525" b="952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0975" cy="180975"/>
                    </a:xfrm>
                    <a:prstGeom prst="rect">
                      <a:avLst/>
                    </a:prstGeom>
                  </pic:spPr>
                </pic:pic>
              </a:graphicData>
            </a:graphic>
          </wp:inline>
        </w:drawing>
      </w:r>
      <w:r w:rsidRPr="00A56ECB">
        <w:t xml:space="preserve">checklist to make sure that you have properly applied each of the seven core accessibility skills. </w:t>
      </w:r>
    </w:p>
    <w:bookmarkEnd w:id="0"/>
    <w:p w:rsidR="00B74282" w:rsidRPr="00445793" w:rsidRDefault="00B74282" w:rsidP="00FE048D">
      <w:pPr>
        <w:pStyle w:val="Heading2"/>
        <w:rPr>
          <w:b/>
          <w:color w:val="1F3864" w:themeColor="accent1" w:themeShade="80"/>
          <w:sz w:val="28"/>
          <w:szCs w:val="28"/>
        </w:rPr>
      </w:pPr>
      <w:r w:rsidRPr="00445793">
        <w:rPr>
          <w:b/>
          <w:color w:val="1F3864" w:themeColor="accent1" w:themeShade="80"/>
          <w:sz w:val="28"/>
          <w:szCs w:val="28"/>
        </w:rPr>
        <w:t xml:space="preserve">Headings </w:t>
      </w:r>
    </w:p>
    <w:p w:rsidR="00B74282" w:rsidRPr="00B74282" w:rsidRDefault="00B74282" w:rsidP="00B74282">
      <w:pPr>
        <w:rPr>
          <w:b/>
          <w:sz w:val="28"/>
          <w:szCs w:val="28"/>
          <w:u w:val="single"/>
        </w:rPr>
      </w:pPr>
      <w:r w:rsidRPr="00B74282">
        <w:t xml:space="preserve">Properly styled headings improve readability for all students by breaking up large walls of text. They also make it possible for screen reader users to skim a page to find what they want to read. </w:t>
      </w:r>
      <w:r w:rsidRPr="00B74282">
        <w:rPr>
          <w:b/>
          <w:sz w:val="28"/>
          <w:szCs w:val="28"/>
          <w:u w:val="single"/>
        </w:rPr>
        <w:t xml:space="preserve">Bold, underlined, and/or enlarged text does not constitute a proper heading.  </w:t>
      </w:r>
    </w:p>
    <w:p w:rsidR="00B74282" w:rsidRPr="00B74282" w:rsidRDefault="00B74282" w:rsidP="00B74282">
      <w:pPr>
        <w:numPr>
          <w:ilvl w:val="0"/>
          <w:numId w:val="4"/>
        </w:numPr>
        <w:contextualSpacing/>
      </w:pPr>
      <w:r w:rsidRPr="00B74282">
        <w:t xml:space="preserve">Headings are used throughout the course. To add a heading, select the “Paragraph” drop-down menu in the Rich Text Editor and use the available heading styles instead. </w:t>
      </w:r>
    </w:p>
    <w:p w:rsidR="00B74282" w:rsidRPr="00B74282" w:rsidRDefault="00B74282" w:rsidP="00B74282">
      <w:pPr>
        <w:numPr>
          <w:ilvl w:val="0"/>
          <w:numId w:val="4"/>
        </w:numPr>
        <w:contextualSpacing/>
      </w:pPr>
      <w:r w:rsidRPr="00B74282">
        <w:t xml:space="preserve">Proper heading structure is used throughout the course. The title of the Canvas page is Heading 1. The first heading level you use on the page is Heading 2. Any sub-headings under that are Heading 3. You can think of the headings as a bulleted list of your page. For example: </w:t>
      </w:r>
    </w:p>
    <w:p w:rsidR="00B74282" w:rsidRPr="00B74282" w:rsidRDefault="00B74282" w:rsidP="00B74282">
      <w:pPr>
        <w:numPr>
          <w:ilvl w:val="1"/>
          <w:numId w:val="4"/>
        </w:numPr>
        <w:contextualSpacing/>
      </w:pPr>
      <w:r w:rsidRPr="00B74282">
        <w:t xml:space="preserve">Page Title (Heading 1) </w:t>
      </w:r>
    </w:p>
    <w:p w:rsidR="00B74282" w:rsidRPr="00B74282" w:rsidRDefault="00B74282" w:rsidP="00B74282">
      <w:pPr>
        <w:numPr>
          <w:ilvl w:val="2"/>
          <w:numId w:val="4"/>
        </w:numPr>
        <w:contextualSpacing/>
      </w:pPr>
      <w:r w:rsidRPr="00B74282">
        <w:t xml:space="preserve">Introduction (Heading 2)   </w:t>
      </w:r>
    </w:p>
    <w:p w:rsidR="00B74282" w:rsidRPr="00B74282" w:rsidRDefault="00B74282" w:rsidP="00B74282">
      <w:pPr>
        <w:numPr>
          <w:ilvl w:val="2"/>
          <w:numId w:val="4"/>
        </w:numPr>
        <w:contextualSpacing/>
      </w:pPr>
      <w:r w:rsidRPr="00B74282">
        <w:t>Historical Details (Heading 2)</w:t>
      </w:r>
    </w:p>
    <w:p w:rsidR="00B74282" w:rsidRPr="00B74282" w:rsidRDefault="00B74282" w:rsidP="00B74282">
      <w:pPr>
        <w:numPr>
          <w:ilvl w:val="3"/>
          <w:numId w:val="4"/>
        </w:numPr>
        <w:contextualSpacing/>
      </w:pPr>
      <w:r w:rsidRPr="00B74282">
        <w:t>Major Historical Event 1 (Heading 3)</w:t>
      </w:r>
    </w:p>
    <w:p w:rsidR="00B74282" w:rsidRPr="00B74282" w:rsidRDefault="00B74282" w:rsidP="00B74282">
      <w:pPr>
        <w:numPr>
          <w:ilvl w:val="3"/>
          <w:numId w:val="4"/>
        </w:numPr>
        <w:contextualSpacing/>
      </w:pPr>
      <w:r w:rsidRPr="00B74282">
        <w:t>Major Historical Event 2 (Heading 3)</w:t>
      </w:r>
    </w:p>
    <w:p w:rsidR="00B74282" w:rsidRDefault="00B74282" w:rsidP="00B74282">
      <w:pPr>
        <w:numPr>
          <w:ilvl w:val="0"/>
          <w:numId w:val="5"/>
        </w:numPr>
        <w:contextualSpacing/>
      </w:pPr>
      <w:r w:rsidRPr="00B74282">
        <w:t xml:space="preserve">Current Day Challenges (Heading 2) </w:t>
      </w:r>
    </w:p>
    <w:p w:rsidR="00B74282" w:rsidRPr="00445793" w:rsidRDefault="00B74282" w:rsidP="00FE048D">
      <w:pPr>
        <w:pStyle w:val="Heading2"/>
        <w:rPr>
          <w:b/>
          <w:color w:val="1F3864" w:themeColor="accent1" w:themeShade="80"/>
          <w:sz w:val="28"/>
          <w:szCs w:val="28"/>
        </w:rPr>
      </w:pPr>
      <w:r w:rsidRPr="00445793">
        <w:rPr>
          <w:b/>
          <w:color w:val="1F3864" w:themeColor="accent1" w:themeShade="80"/>
          <w:sz w:val="28"/>
          <w:szCs w:val="28"/>
        </w:rPr>
        <w:t xml:space="preserve">Links </w:t>
      </w:r>
    </w:p>
    <w:p w:rsidR="00B74282" w:rsidRPr="00B74282" w:rsidRDefault="00B74282" w:rsidP="00B74282">
      <w:r w:rsidRPr="00B74282">
        <w:t xml:space="preserve">All URLs must be embedded in unique and meaningful text to help users identify where the link will take them.  </w:t>
      </w:r>
    </w:p>
    <w:p w:rsidR="00B74282" w:rsidRPr="00B74282" w:rsidRDefault="00B74282" w:rsidP="00B74282">
      <w:pPr>
        <w:numPr>
          <w:ilvl w:val="0"/>
          <w:numId w:val="6"/>
        </w:numPr>
        <w:contextualSpacing/>
      </w:pPr>
      <w:r w:rsidRPr="00B74282">
        <w:t>There are no raw URL’s (</w:t>
      </w:r>
      <w:hyperlink r:id="rId8" w:history="1">
        <w:r w:rsidRPr="00B74282">
          <w:rPr>
            <w:color w:val="002060"/>
            <w:u w:val="single"/>
          </w:rPr>
          <w:t>https://waubonsee.instructure.com/login</w:t>
        </w:r>
      </w:hyperlink>
      <w:r w:rsidRPr="00B74282">
        <w:t xml:space="preserve">) posted in your course.  </w:t>
      </w:r>
    </w:p>
    <w:p w:rsidR="00B74282" w:rsidRPr="00B74282" w:rsidRDefault="00B74282" w:rsidP="00B74282">
      <w:pPr>
        <w:numPr>
          <w:ilvl w:val="0"/>
          <w:numId w:val="6"/>
        </w:numPr>
        <w:contextualSpacing/>
      </w:pPr>
      <w:r w:rsidRPr="00B74282">
        <w:t xml:space="preserve">All links are embedded in clear descriptive text like </w:t>
      </w:r>
      <w:hyperlink r:id="rId9" w:history="1">
        <w:r w:rsidRPr="00B74282">
          <w:rPr>
            <w:color w:val="002060"/>
            <w:u w:val="single"/>
          </w:rPr>
          <w:t>Canvas at Waubonsee</w:t>
        </w:r>
      </w:hyperlink>
      <w:r w:rsidRPr="00B74282">
        <w:t xml:space="preserve"> to clearly indicate where the link is going. You can embed a link in text by highlighting the text in the Rich Text Editor, clicking on the Hyperlink icon (the small chain links), and pasting the URL into the provided pop-up window. </w:t>
      </w:r>
    </w:p>
    <w:p w:rsidR="00B74282" w:rsidRPr="00B74282" w:rsidRDefault="00B74282" w:rsidP="00B74282">
      <w:pPr>
        <w:numPr>
          <w:ilvl w:val="0"/>
          <w:numId w:val="6"/>
        </w:numPr>
        <w:contextualSpacing/>
      </w:pPr>
      <w:r w:rsidRPr="00B74282">
        <w:t>There are no instances of links embedded in non-descriptive or non-unique text</w:t>
      </w:r>
      <w:r w:rsidR="0012369B">
        <w:t xml:space="preserve">. Example - </w:t>
      </w:r>
      <w:hyperlink r:id="rId10" w:history="1">
        <w:r w:rsidRPr="00B74282">
          <w:rPr>
            <w:color w:val="002060"/>
            <w:u w:val="single"/>
          </w:rPr>
          <w:t>Click here</w:t>
        </w:r>
      </w:hyperlink>
      <w:r w:rsidRPr="00B74282">
        <w:t xml:space="preserve"> for Canvas in my course. </w:t>
      </w:r>
    </w:p>
    <w:p w:rsidR="005204FD" w:rsidRPr="00445793" w:rsidRDefault="00A56ECB" w:rsidP="00FE048D">
      <w:pPr>
        <w:pStyle w:val="Heading2"/>
        <w:rPr>
          <w:b/>
          <w:color w:val="1F3864" w:themeColor="accent1" w:themeShade="80"/>
          <w:sz w:val="28"/>
          <w:szCs w:val="28"/>
        </w:rPr>
      </w:pPr>
      <w:r w:rsidRPr="00445793">
        <w:rPr>
          <w:b/>
          <w:color w:val="1F3864" w:themeColor="accent1" w:themeShade="80"/>
          <w:sz w:val="28"/>
          <w:szCs w:val="28"/>
        </w:rPr>
        <w:t xml:space="preserve">Alt Text </w:t>
      </w:r>
    </w:p>
    <w:p w:rsidR="005204FD" w:rsidRDefault="00A56ECB" w:rsidP="00702448">
      <w:r w:rsidRPr="00A56ECB">
        <w:t xml:space="preserve">All images in a course, except for decorative images, must have alt text descriptions. These are text descriptions of an image so that students who are unable to see the image can still get the required information. </w:t>
      </w:r>
    </w:p>
    <w:p w:rsidR="005204FD" w:rsidRDefault="00A56ECB" w:rsidP="00702448">
      <w:r w:rsidRPr="00A56ECB">
        <w:t xml:space="preserve">Alt text can be added by using the alt text field in the </w:t>
      </w:r>
      <w:hyperlink r:id="rId11" w:history="1">
        <w:r w:rsidRPr="002A5806">
          <w:rPr>
            <w:rStyle w:val="Hyperlink"/>
            <w:color w:val="002060"/>
          </w:rPr>
          <w:t>Canvas Image Options</w:t>
        </w:r>
      </w:hyperlink>
      <w:r w:rsidRPr="00A56ECB">
        <w:t xml:space="preserve"> panel. All Alt text conveys the information of the image, not just a description of the image. For example, describing a graph by saying that “the red line indicates passenger vehicle traffic” does not help someone who cannot see the </w:t>
      </w:r>
      <w:r w:rsidRPr="00A56ECB">
        <w:lastRenderedPageBreak/>
        <w:t xml:space="preserve">red line. Instead, it should say “the data indicates a decrease in passenger vehicle traffic over the last five years.” </w:t>
      </w:r>
      <w:r w:rsidR="00017BBA">
        <w:t xml:space="preserve"> </w:t>
      </w:r>
    </w:p>
    <w:p w:rsidR="005204FD" w:rsidRDefault="00A56ECB" w:rsidP="00702448">
      <w:pPr>
        <w:pStyle w:val="ListParagraph"/>
        <w:numPr>
          <w:ilvl w:val="0"/>
          <w:numId w:val="2"/>
        </w:numPr>
      </w:pPr>
      <w:r w:rsidRPr="00A56ECB">
        <w:t xml:space="preserve">All complex images like graphics, charts, diagrams, and maps have alt text descriptions. Lengthy descriptions of complex images are linked on a separate Canvas page, rather than embedded in the alt text field in Canvas. </w:t>
      </w:r>
      <w:r w:rsidR="00017BBA">
        <w:t xml:space="preserve"> </w:t>
      </w:r>
    </w:p>
    <w:p w:rsidR="005204FD" w:rsidRDefault="00A56ECB" w:rsidP="00702448">
      <w:pPr>
        <w:pStyle w:val="ListParagraph"/>
        <w:numPr>
          <w:ilvl w:val="0"/>
          <w:numId w:val="2"/>
        </w:numPr>
      </w:pPr>
      <w:r w:rsidRPr="00A56ECB">
        <w:t xml:space="preserve">All alt text is written based on the context in which the image appears. Less information is provided in the alt text when information is conveyed in the surrounding text.  </w:t>
      </w:r>
      <w:r w:rsidR="00017BBA">
        <w:t xml:space="preserve"> </w:t>
      </w:r>
      <w:r w:rsidRPr="00A56ECB">
        <w:t xml:space="preserve"> </w:t>
      </w:r>
    </w:p>
    <w:p w:rsidR="005204FD" w:rsidRDefault="00A56ECB" w:rsidP="00702448">
      <w:pPr>
        <w:pStyle w:val="ListParagraph"/>
        <w:numPr>
          <w:ilvl w:val="0"/>
          <w:numId w:val="2"/>
        </w:numPr>
      </w:pPr>
      <w:r w:rsidRPr="00A56ECB">
        <w:t xml:space="preserve">All alt text is written based on what is crucial for students to take away from the image. </w:t>
      </w:r>
      <w:r w:rsidR="00017BBA">
        <w:t xml:space="preserve"> </w:t>
      </w:r>
    </w:p>
    <w:p w:rsidR="005204FD" w:rsidRDefault="00A56ECB" w:rsidP="00702448">
      <w:pPr>
        <w:pStyle w:val="ListParagraph"/>
        <w:numPr>
          <w:ilvl w:val="0"/>
          <w:numId w:val="2"/>
        </w:numPr>
      </w:pPr>
      <w:r w:rsidRPr="00A56ECB">
        <w:t>Images of text are minimal and when used, the alt text includes all text in the image.</w:t>
      </w:r>
      <w:r w:rsidR="00017BBA">
        <w:t xml:space="preserve"> </w:t>
      </w:r>
      <w:r w:rsidRPr="00A56ECB">
        <w:t xml:space="preserve"> </w:t>
      </w:r>
    </w:p>
    <w:p w:rsidR="005204FD" w:rsidRDefault="00A56ECB" w:rsidP="00702448">
      <w:pPr>
        <w:pStyle w:val="ListParagraph"/>
        <w:numPr>
          <w:ilvl w:val="0"/>
          <w:numId w:val="2"/>
        </w:numPr>
      </w:pPr>
      <w:r w:rsidRPr="00A56ECB">
        <w:t xml:space="preserve">Images that convey no information beyond visual interest are appropriately flagged as decorative in the Canvas Image Options panel. </w:t>
      </w:r>
    </w:p>
    <w:p w:rsidR="005204FD" w:rsidRDefault="00A56ECB" w:rsidP="005204FD">
      <w:r w:rsidRPr="00A56ECB">
        <w:t xml:space="preserve">Learn more about writing alt text, including for complex images, on the </w:t>
      </w:r>
      <w:r w:rsidR="00EC0864">
        <w:t xml:space="preserve">Faculty Development’s </w:t>
      </w:r>
      <w:hyperlink r:id="rId12" w:history="1">
        <w:r w:rsidR="00EC0864" w:rsidRPr="002A5806">
          <w:rPr>
            <w:rStyle w:val="Hyperlink"/>
            <w:color w:val="002060"/>
          </w:rPr>
          <w:t>Digit</w:t>
        </w:r>
        <w:r w:rsidR="00EC0864" w:rsidRPr="002A5806">
          <w:rPr>
            <w:rStyle w:val="Hyperlink"/>
            <w:color w:val="002060"/>
          </w:rPr>
          <w:t>a</w:t>
        </w:r>
        <w:r w:rsidR="00EC0864" w:rsidRPr="002A5806">
          <w:rPr>
            <w:rStyle w:val="Hyperlink"/>
            <w:color w:val="002060"/>
          </w:rPr>
          <w:t xml:space="preserve">l Accessibility </w:t>
        </w:r>
        <w:r w:rsidRPr="002A5806">
          <w:rPr>
            <w:rStyle w:val="Hyperlink"/>
            <w:color w:val="002060"/>
          </w:rPr>
          <w:t>page</w:t>
        </w:r>
      </w:hyperlink>
      <w:r w:rsidR="00054F02">
        <w:t xml:space="preserve"> or visit </w:t>
      </w:r>
      <w:hyperlink r:id="rId13" w:history="1">
        <w:proofErr w:type="spellStart"/>
        <w:r w:rsidR="00054F02" w:rsidRPr="002A5806">
          <w:rPr>
            <w:rStyle w:val="Hyperlink"/>
            <w:color w:val="002060"/>
          </w:rPr>
          <w:t>WebAIM</w:t>
        </w:r>
        <w:proofErr w:type="spellEnd"/>
      </w:hyperlink>
      <w:r w:rsidRPr="00A56ECB">
        <w:t xml:space="preserve">. </w:t>
      </w:r>
    </w:p>
    <w:p w:rsidR="005204FD" w:rsidRPr="00445793" w:rsidRDefault="00A56ECB" w:rsidP="00FE048D">
      <w:pPr>
        <w:pStyle w:val="Heading2"/>
        <w:rPr>
          <w:b/>
          <w:color w:val="1F3864" w:themeColor="accent1" w:themeShade="80"/>
          <w:sz w:val="28"/>
          <w:szCs w:val="28"/>
        </w:rPr>
      </w:pPr>
      <w:r w:rsidRPr="00445793">
        <w:rPr>
          <w:b/>
          <w:color w:val="1F3864" w:themeColor="accent1" w:themeShade="80"/>
          <w:sz w:val="28"/>
          <w:szCs w:val="28"/>
        </w:rPr>
        <w:t xml:space="preserve">Color Contrast </w:t>
      </w:r>
    </w:p>
    <w:p w:rsidR="005204FD" w:rsidRDefault="00A56ECB" w:rsidP="00702448">
      <w:r w:rsidRPr="00A56ECB">
        <w:t xml:space="preserve">Students with visual disabilities, including blindness, low vision, and colorblindness, may have difficulty perceiving information with </w:t>
      </w:r>
      <w:hyperlink r:id="rId14" w:history="1">
        <w:r w:rsidRPr="004E468A">
          <w:rPr>
            <w:rStyle w:val="Hyperlink"/>
            <w:color w:val="002060"/>
          </w:rPr>
          <w:t>poor color contrast or color use</w:t>
        </w:r>
      </w:hyperlink>
      <w:r w:rsidRPr="00A56ECB">
        <w:t xml:space="preserve">. </w:t>
      </w:r>
      <w:r w:rsidR="00017BBA">
        <w:t xml:space="preserve"> </w:t>
      </w:r>
    </w:p>
    <w:p w:rsidR="005204FD" w:rsidRDefault="00A56ECB" w:rsidP="00702448">
      <w:pPr>
        <w:pStyle w:val="ListParagraph"/>
        <w:numPr>
          <w:ilvl w:val="0"/>
          <w:numId w:val="3"/>
        </w:numPr>
      </w:pPr>
      <w:r w:rsidRPr="00A56ECB">
        <w:t xml:space="preserve">Color is not the sole means of providing information anywhere in your course. When color is used to provide information, another method such as texture, pattern, size, shape, etc. is also used to ensure that everyone can understand what is being conveyed. </w:t>
      </w:r>
      <w:r w:rsidR="00017BBA">
        <w:t xml:space="preserve"> </w:t>
      </w:r>
    </w:p>
    <w:p w:rsidR="005204FD" w:rsidRDefault="00A56ECB" w:rsidP="00702448">
      <w:pPr>
        <w:pStyle w:val="ListParagraph"/>
        <w:numPr>
          <w:ilvl w:val="0"/>
          <w:numId w:val="3"/>
        </w:numPr>
      </w:pPr>
      <w:r w:rsidRPr="00A56ECB">
        <w:t xml:space="preserve">A high color contrast ratio (4.5:1 or better) between the foreground text and background color is used throughout the course. Black text on a white background is very high contrast; you can check other combinations by using a tool like </w:t>
      </w:r>
      <w:hyperlink r:id="rId15" w:history="1">
        <w:proofErr w:type="spellStart"/>
        <w:r w:rsidRPr="004E468A">
          <w:rPr>
            <w:rStyle w:val="Hyperlink"/>
            <w:color w:val="002060"/>
          </w:rPr>
          <w:t>WebAIM’s</w:t>
        </w:r>
        <w:proofErr w:type="spellEnd"/>
        <w:r w:rsidRPr="004E468A">
          <w:rPr>
            <w:rStyle w:val="Hyperlink"/>
            <w:color w:val="002060"/>
          </w:rPr>
          <w:t xml:space="preserve"> Color Contrast Checker</w:t>
        </w:r>
      </w:hyperlink>
      <w:r w:rsidR="00EC0864">
        <w:t xml:space="preserve"> or </w:t>
      </w:r>
      <w:hyperlink r:id="rId16" w:history="1">
        <w:proofErr w:type="spellStart"/>
        <w:r w:rsidR="00EC0864" w:rsidRPr="004E468A">
          <w:rPr>
            <w:rStyle w:val="Hyperlink"/>
            <w:color w:val="002060"/>
          </w:rPr>
          <w:t>Colour</w:t>
        </w:r>
        <w:proofErr w:type="spellEnd"/>
        <w:r w:rsidR="00EC0864" w:rsidRPr="004E468A">
          <w:rPr>
            <w:rStyle w:val="Hyperlink"/>
            <w:color w:val="002060"/>
          </w:rPr>
          <w:t xml:space="preserve"> Contrast Analyzer (CCA</w:t>
        </w:r>
      </w:hyperlink>
      <w:r w:rsidR="00EC0864" w:rsidRPr="004E468A">
        <w:rPr>
          <w:color w:val="002060"/>
        </w:rPr>
        <w:t>)</w:t>
      </w:r>
      <w:r w:rsidRPr="004E468A">
        <w:rPr>
          <w:color w:val="002060"/>
        </w:rPr>
        <w:t>.</w:t>
      </w:r>
      <w:r w:rsidRPr="00A56ECB">
        <w:t xml:space="preserve">  </w:t>
      </w:r>
    </w:p>
    <w:p w:rsidR="00434F54" w:rsidRPr="00445793" w:rsidRDefault="00434F54" w:rsidP="00FE048D">
      <w:pPr>
        <w:pStyle w:val="Heading2"/>
        <w:rPr>
          <w:b/>
          <w:color w:val="1F3864" w:themeColor="accent1" w:themeShade="80"/>
          <w:sz w:val="28"/>
          <w:szCs w:val="28"/>
        </w:rPr>
      </w:pPr>
      <w:r w:rsidRPr="00445793">
        <w:rPr>
          <w:b/>
          <w:color w:val="1F3864" w:themeColor="accent1" w:themeShade="80"/>
          <w:sz w:val="28"/>
          <w:szCs w:val="28"/>
        </w:rPr>
        <w:t xml:space="preserve">Lists </w:t>
      </w:r>
    </w:p>
    <w:p w:rsidR="00434F54" w:rsidRPr="00434F54" w:rsidRDefault="00434F54" w:rsidP="00434F54">
      <w:r w:rsidRPr="00434F54">
        <w:t xml:space="preserve">Using lists can make your text more readable for all users. Format text as a list by highlighting the text you want to have as a list, then select the appropriate list option from the Unordered List (bullets) or Ordered List (numbered) buttons. Read more about your </w:t>
      </w:r>
      <w:hyperlink r:id="rId17" w:history="1">
        <w:r w:rsidRPr="00434F54">
          <w:rPr>
            <w:color w:val="002060"/>
            <w:u w:val="single"/>
          </w:rPr>
          <w:t>options for formatting lists</w:t>
        </w:r>
      </w:hyperlink>
      <w:r w:rsidRPr="00434F54">
        <w:t xml:space="preserve"> with this guide from Canvas.  </w:t>
      </w:r>
    </w:p>
    <w:p w:rsidR="00434F54" w:rsidRPr="00434F54" w:rsidRDefault="00434F54" w:rsidP="00434F54">
      <w:pPr>
        <w:numPr>
          <w:ilvl w:val="0"/>
          <w:numId w:val="7"/>
        </w:numPr>
        <w:contextualSpacing/>
      </w:pPr>
      <w:r w:rsidRPr="00434F54">
        <w:t xml:space="preserve">All lists in your course were created using the styled list options in the Rich Text Editor, rather than manually typing in symbols or numbers. </w:t>
      </w:r>
    </w:p>
    <w:p w:rsidR="00017BBA" w:rsidRPr="00445793" w:rsidRDefault="00A56ECB" w:rsidP="00FE048D">
      <w:pPr>
        <w:pStyle w:val="Heading2"/>
        <w:rPr>
          <w:b/>
          <w:sz w:val="28"/>
          <w:szCs w:val="28"/>
        </w:rPr>
      </w:pPr>
      <w:r w:rsidRPr="00445793">
        <w:rPr>
          <w:b/>
          <w:color w:val="1F3864" w:themeColor="accent1" w:themeShade="80"/>
          <w:sz w:val="28"/>
          <w:szCs w:val="28"/>
        </w:rPr>
        <w:t>Tables</w:t>
      </w:r>
      <w:r w:rsidRPr="00445793">
        <w:rPr>
          <w:b/>
          <w:sz w:val="28"/>
          <w:szCs w:val="28"/>
        </w:rPr>
        <w:t xml:space="preserve"> </w:t>
      </w:r>
    </w:p>
    <w:p w:rsidR="005204FD" w:rsidRDefault="00A56ECB" w:rsidP="00702448">
      <w:r w:rsidRPr="00A56ECB">
        <w:t xml:space="preserve">Tables are helpful for displaying data, but when used to format a page, cause accessibility issues, especially for screen reader users. </w:t>
      </w:r>
      <w:r w:rsidR="00017BBA">
        <w:t xml:space="preserve"> </w:t>
      </w:r>
    </w:p>
    <w:p w:rsidR="005204FD" w:rsidRDefault="00A56ECB" w:rsidP="00391620">
      <w:pPr>
        <w:pStyle w:val="ListParagraph"/>
        <w:numPr>
          <w:ilvl w:val="0"/>
          <w:numId w:val="7"/>
        </w:numPr>
      </w:pPr>
      <w:r w:rsidRPr="00A56ECB">
        <w:t xml:space="preserve">All the tables in your course are used to organize data.  </w:t>
      </w:r>
      <w:r w:rsidR="00017BBA">
        <w:t xml:space="preserve"> </w:t>
      </w:r>
    </w:p>
    <w:p w:rsidR="005204FD" w:rsidRDefault="00A56ECB" w:rsidP="00391620">
      <w:pPr>
        <w:pStyle w:val="ListParagraph"/>
        <w:numPr>
          <w:ilvl w:val="0"/>
          <w:numId w:val="7"/>
        </w:numPr>
      </w:pPr>
      <w:r w:rsidRPr="00A56ECB">
        <w:t xml:space="preserve">There are no tables in your course used for page layout. Check out the </w:t>
      </w:r>
      <w:hyperlink r:id="rId18" w:history="1">
        <w:r w:rsidRPr="00B82F6C">
          <w:rPr>
            <w:rStyle w:val="Hyperlink"/>
          </w:rPr>
          <w:t>accessible course templates</w:t>
        </w:r>
      </w:hyperlink>
      <w:r w:rsidRPr="00A56ECB">
        <w:t xml:space="preserve"> for layout and design options. </w:t>
      </w:r>
    </w:p>
    <w:p w:rsidR="005204FD" w:rsidRDefault="00A56ECB" w:rsidP="00391620">
      <w:pPr>
        <w:pStyle w:val="ListParagraph"/>
        <w:numPr>
          <w:ilvl w:val="0"/>
          <w:numId w:val="7"/>
        </w:numPr>
      </w:pPr>
      <w:r w:rsidRPr="00A56ECB">
        <w:t>None of the tables in your course include blank cells or merged cells</w:t>
      </w:r>
    </w:p>
    <w:p w:rsidR="00391620" w:rsidRDefault="00A56ECB" w:rsidP="00391620">
      <w:pPr>
        <w:pStyle w:val="ListParagraph"/>
        <w:numPr>
          <w:ilvl w:val="0"/>
          <w:numId w:val="7"/>
        </w:numPr>
      </w:pPr>
      <w:r w:rsidRPr="00A56ECB">
        <w:t xml:space="preserve">All tables in your course include a properly styled header row and/or column. Read detailed instructions on how to add header rows and scope on the </w:t>
      </w:r>
      <w:hyperlink r:id="rId19" w:history="1">
        <w:r w:rsidR="00624DCB" w:rsidRPr="004E468A">
          <w:rPr>
            <w:rStyle w:val="Hyperlink"/>
            <w:color w:val="002060"/>
          </w:rPr>
          <w:t>Accessibi</w:t>
        </w:r>
        <w:r w:rsidR="00624DCB" w:rsidRPr="004E468A">
          <w:rPr>
            <w:rStyle w:val="Hyperlink"/>
            <w:color w:val="002060"/>
          </w:rPr>
          <w:t>l</w:t>
        </w:r>
        <w:r w:rsidR="00624DCB" w:rsidRPr="004E468A">
          <w:rPr>
            <w:rStyle w:val="Hyperlink"/>
            <w:color w:val="002060"/>
          </w:rPr>
          <w:t>ity in Online Course Design</w:t>
        </w:r>
      </w:hyperlink>
      <w:r w:rsidR="00624DCB">
        <w:t xml:space="preserve"> </w:t>
      </w:r>
      <w:r w:rsidRPr="00A56ECB">
        <w:t xml:space="preserve">page. </w:t>
      </w:r>
    </w:p>
    <w:p w:rsidR="00391620" w:rsidRPr="00445793" w:rsidRDefault="00A56ECB" w:rsidP="00FE048D">
      <w:pPr>
        <w:pStyle w:val="Heading2"/>
        <w:rPr>
          <w:b/>
          <w:color w:val="1F3864" w:themeColor="accent1" w:themeShade="80"/>
          <w:sz w:val="28"/>
          <w:szCs w:val="28"/>
        </w:rPr>
      </w:pPr>
      <w:r w:rsidRPr="00445793">
        <w:rPr>
          <w:b/>
          <w:color w:val="1F3864" w:themeColor="accent1" w:themeShade="80"/>
          <w:sz w:val="28"/>
          <w:szCs w:val="28"/>
        </w:rPr>
        <w:t xml:space="preserve">Audio and Video </w:t>
      </w:r>
    </w:p>
    <w:p w:rsidR="005204FD" w:rsidRDefault="00A56ECB" w:rsidP="00391620">
      <w:r w:rsidRPr="00A56ECB">
        <w:t xml:space="preserve">All audio content (pure audio recordings and audio tracks on video recordings) must have a complete and accurate text equivalent in the form of transcripts and/or captions. If you’re recording your own content, writing scripts is strongly recommended when possible, as a script can be easily turned into a transcript or caption file. When recording without a script, use the auto-caption features in </w:t>
      </w:r>
      <w:hyperlink r:id="rId20" w:history="1">
        <w:r w:rsidRPr="004E468A">
          <w:rPr>
            <w:rStyle w:val="Hyperlink"/>
            <w:color w:val="002060"/>
          </w:rPr>
          <w:t>Zoom</w:t>
        </w:r>
      </w:hyperlink>
      <w:r w:rsidR="00391620">
        <w:t xml:space="preserve"> </w:t>
      </w:r>
      <w:r w:rsidRPr="00A56ECB">
        <w:t xml:space="preserve">or </w:t>
      </w:r>
      <w:hyperlink r:id="rId21" w:history="1">
        <w:r w:rsidR="00391620" w:rsidRPr="004E468A">
          <w:rPr>
            <w:rStyle w:val="Hyperlink"/>
            <w:color w:val="002060"/>
          </w:rPr>
          <w:t>Kaltura</w:t>
        </w:r>
      </w:hyperlink>
      <w:r w:rsidRPr="00A56ECB">
        <w:t xml:space="preserve"> to generate a transcript and/or caption file, then edit the file for spelling, terminology, grammar, etc. to ensure that they are accurate and understandable. </w:t>
      </w:r>
    </w:p>
    <w:p w:rsidR="005204FD" w:rsidRDefault="00A56ECB" w:rsidP="00391620">
      <w:pPr>
        <w:pStyle w:val="ListParagraph"/>
        <w:numPr>
          <w:ilvl w:val="0"/>
          <w:numId w:val="8"/>
        </w:numPr>
      </w:pPr>
      <w:r w:rsidRPr="00A56ECB">
        <w:t xml:space="preserve">All video components of your course have complete and accurate captions. </w:t>
      </w:r>
      <w:r w:rsidR="00391620">
        <w:t xml:space="preserve"> </w:t>
      </w:r>
      <w:r w:rsidRPr="00A56ECB">
        <w:t xml:space="preserve"> </w:t>
      </w:r>
    </w:p>
    <w:p w:rsidR="005204FD" w:rsidRDefault="00A56ECB" w:rsidP="00391620">
      <w:pPr>
        <w:pStyle w:val="ListParagraph"/>
        <w:numPr>
          <w:ilvl w:val="0"/>
          <w:numId w:val="8"/>
        </w:numPr>
      </w:pPr>
      <w:r w:rsidRPr="00A56ECB">
        <w:t>All auto-generated captions for videos have been checked and edited for accuracy.</w:t>
      </w:r>
      <w:r w:rsidR="00391620">
        <w:t xml:space="preserve"> </w:t>
      </w:r>
      <w:r w:rsidRPr="00A56ECB">
        <w:t xml:space="preserve"> </w:t>
      </w:r>
    </w:p>
    <w:p w:rsidR="00434F54" w:rsidRDefault="00A56ECB" w:rsidP="00407595">
      <w:pPr>
        <w:pStyle w:val="ListParagraph"/>
        <w:numPr>
          <w:ilvl w:val="0"/>
          <w:numId w:val="8"/>
        </w:numPr>
      </w:pPr>
      <w:r w:rsidRPr="00A56ECB">
        <w:t>All audio components of your class include a transcript.</w:t>
      </w:r>
    </w:p>
    <w:p w:rsidR="00B76DD1" w:rsidRDefault="00D43000" w:rsidP="00FE048D">
      <w:pPr>
        <w:pStyle w:val="Heading2"/>
        <w:rPr>
          <w:b/>
          <w:color w:val="1F3864" w:themeColor="accent1" w:themeShade="80"/>
          <w:sz w:val="28"/>
          <w:szCs w:val="28"/>
        </w:rPr>
      </w:pPr>
      <w:bookmarkStart w:id="1" w:name="_GoBack"/>
      <w:bookmarkEnd w:id="1"/>
      <w:r w:rsidRPr="00445793">
        <w:rPr>
          <w:b/>
          <w:color w:val="1F3864" w:themeColor="accent1" w:themeShade="80"/>
          <w:sz w:val="28"/>
          <w:szCs w:val="28"/>
        </w:rPr>
        <w:t>Additional Resources</w:t>
      </w:r>
    </w:p>
    <w:p w:rsidR="0018146F" w:rsidRPr="00596FD6" w:rsidRDefault="00596FD6" w:rsidP="00407595">
      <w:hyperlink r:id="rId22" w:history="1">
        <w:r w:rsidRPr="00596FD6">
          <w:rPr>
            <w:rStyle w:val="Hyperlink"/>
          </w:rPr>
          <w:t xml:space="preserve">Assistive Technology </w:t>
        </w:r>
      </w:hyperlink>
      <w:r>
        <w:t xml:space="preserve"> </w:t>
      </w:r>
      <w:r w:rsidRPr="00596FD6">
        <w:t xml:space="preserve">Guide for assistive technology in </w:t>
      </w:r>
      <w:r>
        <w:t>WCC</w:t>
      </w:r>
      <w:r w:rsidRPr="00596FD6">
        <w:t xml:space="preserve"> libraries, software available to students, and free or </w:t>
      </w:r>
      <w:proofErr w:type="gramStart"/>
      <w:r w:rsidRPr="00596FD6">
        <w:t>low cost</w:t>
      </w:r>
      <w:proofErr w:type="gramEnd"/>
      <w:r w:rsidRPr="00596FD6">
        <w:t xml:space="preserve"> tools</w:t>
      </w:r>
    </w:p>
    <w:p w:rsidR="0092637F" w:rsidRPr="0092637F" w:rsidRDefault="00F54151" w:rsidP="0092637F">
      <w:pPr>
        <w:rPr>
          <w:bCs/>
        </w:rPr>
      </w:pPr>
      <w:hyperlink r:id="rId23" w:history="1">
        <w:r w:rsidR="0092637F" w:rsidRPr="00F54151">
          <w:rPr>
            <w:rStyle w:val="Hyperlink"/>
            <w:bCs/>
          </w:rPr>
          <w:t xml:space="preserve">Canvas </w:t>
        </w:r>
        <w:r w:rsidR="0092637F" w:rsidRPr="00F54151">
          <w:rPr>
            <w:rStyle w:val="Hyperlink"/>
            <w:b/>
            <w:bCs/>
          </w:rPr>
          <w:t>General Accessibility Design Guidelines</w:t>
        </w:r>
      </w:hyperlink>
      <w:r w:rsidR="0092637F">
        <w:rPr>
          <w:b/>
          <w:bCs/>
        </w:rPr>
        <w:t xml:space="preserve"> </w:t>
      </w:r>
    </w:p>
    <w:p w:rsidR="00D43000" w:rsidRDefault="00D43000" w:rsidP="00D43000">
      <w:pPr>
        <w:rPr>
          <w:bCs/>
        </w:rPr>
      </w:pPr>
      <w:hyperlink r:id="rId24" w:history="1">
        <w:r w:rsidRPr="00D43000">
          <w:rPr>
            <w:rStyle w:val="Hyperlink"/>
            <w:bCs/>
          </w:rPr>
          <w:t>Accessibility Checke</w:t>
        </w:r>
        <w:r w:rsidRPr="00D43000">
          <w:rPr>
            <w:rStyle w:val="Hyperlink"/>
            <w:bCs/>
          </w:rPr>
          <w:t>r</w:t>
        </w:r>
        <w:r w:rsidRPr="00D43000">
          <w:rPr>
            <w:rStyle w:val="Hyperlink"/>
            <w:bCs/>
          </w:rPr>
          <w:t xml:space="preserve"> in the Rich Content Editor</w:t>
        </w:r>
      </w:hyperlink>
    </w:p>
    <w:p w:rsidR="004E468A" w:rsidRDefault="00F54151" w:rsidP="00407595">
      <w:hyperlink r:id="rId25" w:history="1">
        <w:r w:rsidRPr="00F54151">
          <w:rPr>
            <w:rStyle w:val="Hyperlink"/>
          </w:rPr>
          <w:t>Ally File Transformer</w:t>
        </w:r>
      </w:hyperlink>
      <w:r>
        <w:t xml:space="preserve"> allows you to generate alternative formats for any file you need to meet your academic goals. After uploading your file, pick the alternative form that best suits your current task</w:t>
      </w:r>
      <w:r>
        <w:t>.</w:t>
      </w:r>
    </w:p>
    <w:p w:rsidR="00F54151" w:rsidRDefault="00F54151" w:rsidP="00407595">
      <w:pPr>
        <w:rPr>
          <w:color w:val="002060"/>
          <w:sz w:val="32"/>
          <w:szCs w:val="32"/>
        </w:rPr>
      </w:pPr>
    </w:p>
    <w:p w:rsidR="00194F6B" w:rsidRDefault="00194F6B" w:rsidP="00407595">
      <w:pPr>
        <w:rPr>
          <w:color w:val="002060"/>
          <w:sz w:val="32"/>
          <w:szCs w:val="32"/>
        </w:rPr>
      </w:pPr>
    </w:p>
    <w:p w:rsidR="00194F6B" w:rsidRDefault="00194F6B" w:rsidP="00407595">
      <w:pPr>
        <w:rPr>
          <w:color w:val="002060"/>
          <w:sz w:val="32"/>
          <w:szCs w:val="32"/>
        </w:rPr>
      </w:pPr>
    </w:p>
    <w:p w:rsidR="00194F6B" w:rsidRDefault="00194F6B" w:rsidP="00407595">
      <w:pPr>
        <w:rPr>
          <w:color w:val="002060"/>
          <w:sz w:val="32"/>
          <w:szCs w:val="32"/>
        </w:rPr>
      </w:pPr>
    </w:p>
    <w:p w:rsidR="00194F6B" w:rsidRDefault="00194F6B" w:rsidP="00407595">
      <w:pPr>
        <w:rPr>
          <w:color w:val="002060"/>
          <w:sz w:val="32"/>
          <w:szCs w:val="32"/>
        </w:rPr>
      </w:pPr>
    </w:p>
    <w:p w:rsidR="00194F6B" w:rsidRDefault="00194F6B" w:rsidP="00407595">
      <w:pPr>
        <w:rPr>
          <w:color w:val="002060"/>
          <w:sz w:val="32"/>
          <w:szCs w:val="32"/>
        </w:rPr>
      </w:pPr>
    </w:p>
    <w:p w:rsidR="00194F6B" w:rsidRDefault="00194F6B" w:rsidP="00407595">
      <w:pPr>
        <w:rPr>
          <w:color w:val="002060"/>
          <w:sz w:val="32"/>
          <w:szCs w:val="32"/>
        </w:rPr>
      </w:pPr>
    </w:p>
    <w:p w:rsidR="00F54151" w:rsidRDefault="00F54151" w:rsidP="00407595">
      <w:pPr>
        <w:rPr>
          <w:color w:val="002060"/>
          <w:sz w:val="32"/>
          <w:szCs w:val="32"/>
        </w:rPr>
      </w:pPr>
    </w:p>
    <w:p w:rsidR="00B565D0" w:rsidRDefault="00B565D0" w:rsidP="00407595">
      <w:pPr>
        <w:rPr>
          <w:color w:val="002060"/>
          <w:sz w:val="32"/>
          <w:szCs w:val="32"/>
        </w:rPr>
      </w:pPr>
    </w:p>
    <w:p w:rsidR="00B565D0" w:rsidRDefault="00B565D0" w:rsidP="00407595">
      <w:pPr>
        <w:rPr>
          <w:color w:val="002060"/>
          <w:sz w:val="32"/>
          <w:szCs w:val="32"/>
        </w:rPr>
      </w:pPr>
    </w:p>
    <w:sectPr w:rsidR="00B565D0" w:rsidSect="00434F5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i1027" type="#_x0000_t75" alt="Checkmark" style="width:14.25pt;height:1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" o:bullet="t">
        <v:imagedata r:id="rId1" o:title="" croptop="-8263f" cropbottom="-7408f"/>
      </v:shape>
    </w:pict>
  </w:numPicBullet>
  <w:abstractNum w:abstractNumId="0" w15:restartNumberingAfterBreak="0">
    <w:nsid w:val="0DF17FF2"/>
    <w:multiLevelType w:val="hybridMultilevel"/>
    <w:tmpl w:val="81DE8B88"/>
    <w:lvl w:ilvl="0" w:tplc="523AF418">
      <w:start w:val="1"/>
      <w:numFmt w:val="bullet"/>
      <w:lvlText w:val=""/>
      <w:lvlPicBulletId w:val="0"/>
      <w:lvlJc w:val="left"/>
      <w:pPr>
        <w:tabs>
          <w:tab w:val="num" w:pos="720"/>
        </w:tabs>
        <w:ind w:left="720" w:hanging="360"/>
      </w:pPr>
      <w:rPr>
        <w:rFonts w:ascii="Symbol" w:hAnsi="Symbol" w:hint="default"/>
      </w:rPr>
    </w:lvl>
    <w:lvl w:ilvl="1" w:tplc="F7168AB2" w:tentative="1">
      <w:start w:val="1"/>
      <w:numFmt w:val="bullet"/>
      <w:lvlText w:val=""/>
      <w:lvlJc w:val="left"/>
      <w:pPr>
        <w:tabs>
          <w:tab w:val="num" w:pos="1440"/>
        </w:tabs>
        <w:ind w:left="1440" w:hanging="360"/>
      </w:pPr>
      <w:rPr>
        <w:rFonts w:ascii="Symbol" w:hAnsi="Symbol" w:hint="default"/>
      </w:rPr>
    </w:lvl>
    <w:lvl w:ilvl="2" w:tplc="35F8FCD8" w:tentative="1">
      <w:start w:val="1"/>
      <w:numFmt w:val="bullet"/>
      <w:lvlText w:val=""/>
      <w:lvlJc w:val="left"/>
      <w:pPr>
        <w:tabs>
          <w:tab w:val="num" w:pos="2160"/>
        </w:tabs>
        <w:ind w:left="2160" w:hanging="360"/>
      </w:pPr>
      <w:rPr>
        <w:rFonts w:ascii="Symbol" w:hAnsi="Symbol" w:hint="default"/>
      </w:rPr>
    </w:lvl>
    <w:lvl w:ilvl="3" w:tplc="A57C104A" w:tentative="1">
      <w:start w:val="1"/>
      <w:numFmt w:val="bullet"/>
      <w:lvlText w:val=""/>
      <w:lvlJc w:val="left"/>
      <w:pPr>
        <w:tabs>
          <w:tab w:val="num" w:pos="2880"/>
        </w:tabs>
        <w:ind w:left="2880" w:hanging="360"/>
      </w:pPr>
      <w:rPr>
        <w:rFonts w:ascii="Symbol" w:hAnsi="Symbol" w:hint="default"/>
      </w:rPr>
    </w:lvl>
    <w:lvl w:ilvl="4" w:tplc="4BF08624" w:tentative="1">
      <w:start w:val="1"/>
      <w:numFmt w:val="bullet"/>
      <w:lvlText w:val=""/>
      <w:lvlJc w:val="left"/>
      <w:pPr>
        <w:tabs>
          <w:tab w:val="num" w:pos="3600"/>
        </w:tabs>
        <w:ind w:left="3600" w:hanging="360"/>
      </w:pPr>
      <w:rPr>
        <w:rFonts w:ascii="Symbol" w:hAnsi="Symbol" w:hint="default"/>
      </w:rPr>
    </w:lvl>
    <w:lvl w:ilvl="5" w:tplc="A346256C" w:tentative="1">
      <w:start w:val="1"/>
      <w:numFmt w:val="bullet"/>
      <w:lvlText w:val=""/>
      <w:lvlJc w:val="left"/>
      <w:pPr>
        <w:tabs>
          <w:tab w:val="num" w:pos="4320"/>
        </w:tabs>
        <w:ind w:left="4320" w:hanging="360"/>
      </w:pPr>
      <w:rPr>
        <w:rFonts w:ascii="Symbol" w:hAnsi="Symbol" w:hint="default"/>
      </w:rPr>
    </w:lvl>
    <w:lvl w:ilvl="6" w:tplc="E85CD9A2" w:tentative="1">
      <w:start w:val="1"/>
      <w:numFmt w:val="bullet"/>
      <w:lvlText w:val=""/>
      <w:lvlJc w:val="left"/>
      <w:pPr>
        <w:tabs>
          <w:tab w:val="num" w:pos="5040"/>
        </w:tabs>
        <w:ind w:left="5040" w:hanging="360"/>
      </w:pPr>
      <w:rPr>
        <w:rFonts w:ascii="Symbol" w:hAnsi="Symbol" w:hint="default"/>
      </w:rPr>
    </w:lvl>
    <w:lvl w:ilvl="7" w:tplc="B7F81506" w:tentative="1">
      <w:start w:val="1"/>
      <w:numFmt w:val="bullet"/>
      <w:lvlText w:val=""/>
      <w:lvlJc w:val="left"/>
      <w:pPr>
        <w:tabs>
          <w:tab w:val="num" w:pos="5760"/>
        </w:tabs>
        <w:ind w:left="5760" w:hanging="360"/>
      </w:pPr>
      <w:rPr>
        <w:rFonts w:ascii="Symbol" w:hAnsi="Symbol" w:hint="default"/>
      </w:rPr>
    </w:lvl>
    <w:lvl w:ilvl="8" w:tplc="F7FE728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79292A"/>
    <w:multiLevelType w:val="hybridMultilevel"/>
    <w:tmpl w:val="D54084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60519"/>
    <w:multiLevelType w:val="hybridMultilevel"/>
    <w:tmpl w:val="6B4A4D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27A2C10"/>
    <w:multiLevelType w:val="hybridMultilevel"/>
    <w:tmpl w:val="51F47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8153B"/>
    <w:multiLevelType w:val="hybridMultilevel"/>
    <w:tmpl w:val="60A2A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57966"/>
    <w:multiLevelType w:val="hybridMultilevel"/>
    <w:tmpl w:val="932211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57026"/>
    <w:multiLevelType w:val="hybridMultilevel"/>
    <w:tmpl w:val="60AE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77792"/>
    <w:multiLevelType w:val="hybridMultilevel"/>
    <w:tmpl w:val="2910D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86C63"/>
    <w:multiLevelType w:val="multilevel"/>
    <w:tmpl w:val="C3A42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212EA8"/>
    <w:multiLevelType w:val="hybridMultilevel"/>
    <w:tmpl w:val="19AE851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9"/>
  </w:num>
  <w:num w:numId="3">
    <w:abstractNumId w:val="4"/>
  </w:num>
  <w:num w:numId="4">
    <w:abstractNumId w:val="1"/>
  </w:num>
  <w:num w:numId="5">
    <w:abstractNumId w:val="2"/>
  </w:num>
  <w:num w:numId="6">
    <w:abstractNumId w:val="3"/>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48"/>
    <w:rsid w:val="00017BBA"/>
    <w:rsid w:val="0005495B"/>
    <w:rsid w:val="00054F02"/>
    <w:rsid w:val="00056BBC"/>
    <w:rsid w:val="0011032E"/>
    <w:rsid w:val="00115697"/>
    <w:rsid w:val="0012369B"/>
    <w:rsid w:val="001335C0"/>
    <w:rsid w:val="00150CB8"/>
    <w:rsid w:val="001522B5"/>
    <w:rsid w:val="0018146F"/>
    <w:rsid w:val="00194F6B"/>
    <w:rsid w:val="001D4C4E"/>
    <w:rsid w:val="001E63A6"/>
    <w:rsid w:val="001F2DFA"/>
    <w:rsid w:val="0026146E"/>
    <w:rsid w:val="002A5806"/>
    <w:rsid w:val="0030358F"/>
    <w:rsid w:val="00331F59"/>
    <w:rsid w:val="00391620"/>
    <w:rsid w:val="003E2E9A"/>
    <w:rsid w:val="00407595"/>
    <w:rsid w:val="00434F54"/>
    <w:rsid w:val="00445793"/>
    <w:rsid w:val="00484871"/>
    <w:rsid w:val="004E468A"/>
    <w:rsid w:val="004F4B3D"/>
    <w:rsid w:val="005204FD"/>
    <w:rsid w:val="00547C92"/>
    <w:rsid w:val="00596FD6"/>
    <w:rsid w:val="00624DCB"/>
    <w:rsid w:val="006369EF"/>
    <w:rsid w:val="00685F34"/>
    <w:rsid w:val="00702448"/>
    <w:rsid w:val="00711EA7"/>
    <w:rsid w:val="00794E21"/>
    <w:rsid w:val="007E69E5"/>
    <w:rsid w:val="0092637F"/>
    <w:rsid w:val="009551F8"/>
    <w:rsid w:val="00A10E99"/>
    <w:rsid w:val="00A542AA"/>
    <w:rsid w:val="00A56ECB"/>
    <w:rsid w:val="00B1643A"/>
    <w:rsid w:val="00B565D0"/>
    <w:rsid w:val="00B74282"/>
    <w:rsid w:val="00B76DD1"/>
    <w:rsid w:val="00B82F6C"/>
    <w:rsid w:val="00BA6727"/>
    <w:rsid w:val="00C25CD3"/>
    <w:rsid w:val="00C5675A"/>
    <w:rsid w:val="00CA77E0"/>
    <w:rsid w:val="00D43000"/>
    <w:rsid w:val="00EA636B"/>
    <w:rsid w:val="00EB1962"/>
    <w:rsid w:val="00EB4356"/>
    <w:rsid w:val="00EC0864"/>
    <w:rsid w:val="00F102CC"/>
    <w:rsid w:val="00F2604D"/>
    <w:rsid w:val="00F54151"/>
    <w:rsid w:val="00F549F9"/>
    <w:rsid w:val="00F93128"/>
    <w:rsid w:val="00FE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D3CA"/>
  <w15:chartTrackingRefBased/>
  <w15:docId w15:val="{27A80A53-0EDC-4EA7-B200-76AB9D56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5D0"/>
  </w:style>
  <w:style w:type="paragraph" w:styleId="Heading1">
    <w:name w:val="heading 1"/>
    <w:basedOn w:val="Normal"/>
    <w:next w:val="Normal"/>
    <w:link w:val="Heading1Char"/>
    <w:uiPriority w:val="9"/>
    <w:qFormat/>
    <w:rsid w:val="00FE0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3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4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448"/>
    <w:rPr>
      <w:color w:val="0563C1" w:themeColor="hyperlink"/>
      <w:u w:val="single"/>
    </w:rPr>
  </w:style>
  <w:style w:type="character" w:styleId="UnresolvedMention">
    <w:name w:val="Unresolved Mention"/>
    <w:basedOn w:val="DefaultParagraphFont"/>
    <w:uiPriority w:val="99"/>
    <w:semiHidden/>
    <w:unhideWhenUsed/>
    <w:rsid w:val="00702448"/>
    <w:rPr>
      <w:color w:val="605E5C"/>
      <w:shd w:val="clear" w:color="auto" w:fill="E1DFDD"/>
    </w:rPr>
  </w:style>
  <w:style w:type="paragraph" w:styleId="BalloonText">
    <w:name w:val="Balloon Text"/>
    <w:basedOn w:val="Normal"/>
    <w:link w:val="BalloonTextChar"/>
    <w:uiPriority w:val="99"/>
    <w:semiHidden/>
    <w:unhideWhenUsed/>
    <w:rsid w:val="0070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448"/>
    <w:rPr>
      <w:rFonts w:ascii="Segoe UI" w:hAnsi="Segoe UI" w:cs="Segoe UI"/>
      <w:sz w:val="18"/>
      <w:szCs w:val="18"/>
    </w:rPr>
  </w:style>
  <w:style w:type="paragraph" w:styleId="ListParagraph">
    <w:name w:val="List Paragraph"/>
    <w:basedOn w:val="Normal"/>
    <w:uiPriority w:val="34"/>
    <w:qFormat/>
    <w:rsid w:val="005204FD"/>
    <w:pPr>
      <w:ind w:left="720"/>
      <w:contextualSpacing/>
    </w:pPr>
  </w:style>
  <w:style w:type="character" w:styleId="FollowedHyperlink">
    <w:name w:val="FollowedHyperlink"/>
    <w:basedOn w:val="DefaultParagraphFont"/>
    <w:uiPriority w:val="99"/>
    <w:semiHidden/>
    <w:unhideWhenUsed/>
    <w:rsid w:val="00391620"/>
    <w:rPr>
      <w:color w:val="954F72" w:themeColor="followedHyperlink"/>
      <w:u w:val="single"/>
    </w:rPr>
  </w:style>
  <w:style w:type="character" w:customStyle="1" w:styleId="Heading2Char">
    <w:name w:val="Heading 2 Char"/>
    <w:basedOn w:val="DefaultParagraphFont"/>
    <w:link w:val="Heading2"/>
    <w:uiPriority w:val="9"/>
    <w:rsid w:val="00D4300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9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048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E048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94990">
      <w:bodyDiv w:val="1"/>
      <w:marLeft w:val="0"/>
      <w:marRight w:val="0"/>
      <w:marTop w:val="0"/>
      <w:marBottom w:val="0"/>
      <w:divBdr>
        <w:top w:val="none" w:sz="0" w:space="0" w:color="auto"/>
        <w:left w:val="none" w:sz="0" w:space="0" w:color="auto"/>
        <w:bottom w:val="none" w:sz="0" w:space="0" w:color="auto"/>
        <w:right w:val="none" w:sz="0" w:space="0" w:color="auto"/>
      </w:divBdr>
      <w:divsChild>
        <w:div w:id="279649257">
          <w:marLeft w:val="0"/>
          <w:marRight w:val="0"/>
          <w:marTop w:val="0"/>
          <w:marBottom w:val="300"/>
          <w:divBdr>
            <w:top w:val="single" w:sz="2" w:space="11" w:color="EEEEEE"/>
            <w:left w:val="single" w:sz="2" w:space="0" w:color="EEEEEE"/>
            <w:bottom w:val="single" w:sz="2" w:space="11" w:color="EEEEEE"/>
            <w:right w:val="none" w:sz="0" w:space="0" w:color="auto"/>
          </w:divBdr>
        </w:div>
        <w:div w:id="1012148871">
          <w:marLeft w:val="0"/>
          <w:marRight w:val="0"/>
          <w:marTop w:val="0"/>
          <w:marBottom w:val="300"/>
          <w:divBdr>
            <w:top w:val="none" w:sz="0" w:space="0" w:color="auto"/>
            <w:left w:val="none" w:sz="0" w:space="0" w:color="auto"/>
            <w:bottom w:val="none" w:sz="0" w:space="0" w:color="auto"/>
            <w:right w:val="none" w:sz="0" w:space="0" w:color="auto"/>
          </w:divBdr>
          <w:divsChild>
            <w:div w:id="111023993">
              <w:marLeft w:val="0"/>
              <w:marRight w:val="0"/>
              <w:marTop w:val="0"/>
              <w:marBottom w:val="0"/>
              <w:divBdr>
                <w:top w:val="none" w:sz="0" w:space="0" w:color="auto"/>
                <w:left w:val="none" w:sz="0" w:space="0" w:color="auto"/>
                <w:bottom w:val="none" w:sz="0" w:space="0" w:color="auto"/>
                <w:right w:val="none" w:sz="0" w:space="0" w:color="auto"/>
              </w:divBdr>
              <w:divsChild>
                <w:div w:id="1623345074">
                  <w:marLeft w:val="0"/>
                  <w:marRight w:val="0"/>
                  <w:marTop w:val="0"/>
                  <w:marBottom w:val="0"/>
                  <w:divBdr>
                    <w:top w:val="none" w:sz="0" w:space="0" w:color="auto"/>
                    <w:left w:val="none" w:sz="0" w:space="0" w:color="auto"/>
                    <w:bottom w:val="none" w:sz="0" w:space="0" w:color="auto"/>
                    <w:right w:val="none" w:sz="0" w:space="0" w:color="auto"/>
                  </w:divBdr>
                </w:div>
              </w:divsChild>
            </w:div>
            <w:div w:id="463501349">
              <w:marLeft w:val="0"/>
              <w:marRight w:val="0"/>
              <w:marTop w:val="0"/>
              <w:marBottom w:val="0"/>
              <w:divBdr>
                <w:top w:val="none" w:sz="0" w:space="0" w:color="DDDDDD"/>
                <w:left w:val="single" w:sz="6" w:space="6" w:color="DDDDDD"/>
                <w:bottom w:val="single" w:sz="6" w:space="6" w:color="DDDDDD"/>
                <w:right w:val="single" w:sz="6" w:space="6" w:color="DDDDDD"/>
              </w:divBdr>
              <w:divsChild>
                <w:div w:id="183716176">
                  <w:marLeft w:val="0"/>
                  <w:marRight w:val="0"/>
                  <w:marTop w:val="0"/>
                  <w:marBottom w:val="0"/>
                  <w:divBdr>
                    <w:top w:val="none" w:sz="0" w:space="8" w:color="DDDDDD"/>
                    <w:left w:val="none" w:sz="0" w:space="0" w:color="DDDDDD"/>
                    <w:bottom w:val="none" w:sz="0" w:space="0" w:color="DDDDDD"/>
                    <w:right w:val="none" w:sz="0" w:space="0" w:color="DDDDDD"/>
                  </w:divBdr>
                </w:div>
              </w:divsChild>
            </w:div>
          </w:divsChild>
        </w:div>
        <w:div w:id="741022205">
          <w:marLeft w:val="0"/>
          <w:marRight w:val="0"/>
          <w:marTop w:val="0"/>
          <w:marBottom w:val="0"/>
          <w:divBdr>
            <w:top w:val="single" w:sz="2" w:space="4" w:color="EEEEEE"/>
            <w:left w:val="none" w:sz="0" w:space="0" w:color="auto"/>
            <w:bottom w:val="single" w:sz="2" w:space="4" w:color="EEEEEE"/>
            <w:right w:val="none" w:sz="0" w:space="0" w:color="auto"/>
          </w:divBdr>
          <w:divsChild>
            <w:div w:id="634339444">
              <w:marLeft w:val="0"/>
              <w:marRight w:val="0"/>
              <w:marTop w:val="0"/>
              <w:marBottom w:val="0"/>
              <w:divBdr>
                <w:top w:val="none" w:sz="0" w:space="0" w:color="auto"/>
                <w:left w:val="none" w:sz="0" w:space="0" w:color="auto"/>
                <w:bottom w:val="none" w:sz="0" w:space="0" w:color="auto"/>
                <w:right w:val="none" w:sz="0" w:space="0" w:color="auto"/>
              </w:divBdr>
              <w:divsChild>
                <w:div w:id="5113367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61605">
          <w:marLeft w:val="0"/>
          <w:marRight w:val="0"/>
          <w:marTop w:val="0"/>
          <w:marBottom w:val="300"/>
          <w:divBdr>
            <w:top w:val="single" w:sz="2" w:space="4" w:color="EEEEEE"/>
            <w:left w:val="none" w:sz="0" w:space="0" w:color="auto"/>
            <w:bottom w:val="single" w:sz="2" w:space="4" w:color="EEEEEE"/>
            <w:right w:val="none" w:sz="0" w:space="0" w:color="auto"/>
          </w:divBdr>
        </w:div>
        <w:div w:id="1001350409">
          <w:marLeft w:val="0"/>
          <w:marRight w:val="0"/>
          <w:marTop w:val="0"/>
          <w:marBottom w:val="600"/>
          <w:divBdr>
            <w:top w:val="none" w:sz="0" w:space="0" w:color="auto"/>
            <w:left w:val="none" w:sz="0" w:space="0" w:color="auto"/>
            <w:bottom w:val="none" w:sz="0" w:space="0" w:color="auto"/>
            <w:right w:val="none" w:sz="0" w:space="0" w:color="auto"/>
          </w:divBdr>
          <w:divsChild>
            <w:div w:id="1276446592">
              <w:marLeft w:val="0"/>
              <w:marRight w:val="0"/>
              <w:marTop w:val="0"/>
              <w:marBottom w:val="0"/>
              <w:divBdr>
                <w:top w:val="none" w:sz="0" w:space="0" w:color="auto"/>
                <w:left w:val="none" w:sz="0" w:space="0" w:color="auto"/>
                <w:bottom w:val="none" w:sz="0" w:space="0" w:color="auto"/>
                <w:right w:val="none" w:sz="0" w:space="0" w:color="auto"/>
              </w:divBdr>
            </w:div>
          </w:divsChild>
        </w:div>
        <w:div w:id="2107384388">
          <w:marLeft w:val="0"/>
          <w:marRight w:val="0"/>
          <w:marTop w:val="0"/>
          <w:marBottom w:val="0"/>
          <w:divBdr>
            <w:top w:val="none" w:sz="0" w:space="0" w:color="auto"/>
            <w:left w:val="none" w:sz="0" w:space="0" w:color="auto"/>
            <w:bottom w:val="none" w:sz="0" w:space="0" w:color="auto"/>
            <w:right w:val="none" w:sz="0" w:space="0" w:color="auto"/>
          </w:divBdr>
          <w:divsChild>
            <w:div w:id="1318343759">
              <w:marLeft w:val="0"/>
              <w:marRight w:val="0"/>
              <w:marTop w:val="0"/>
              <w:marBottom w:val="0"/>
              <w:divBdr>
                <w:top w:val="none" w:sz="0" w:space="0" w:color="auto"/>
                <w:left w:val="none" w:sz="0" w:space="0" w:color="auto"/>
                <w:bottom w:val="none" w:sz="0" w:space="0" w:color="auto"/>
                <w:right w:val="none" w:sz="0" w:space="0" w:color="auto"/>
              </w:divBdr>
              <w:divsChild>
                <w:div w:id="1837721440">
                  <w:marLeft w:val="0"/>
                  <w:marRight w:val="150"/>
                  <w:marTop w:val="0"/>
                  <w:marBottom w:val="150"/>
                  <w:divBdr>
                    <w:top w:val="none" w:sz="0" w:space="0" w:color="auto"/>
                    <w:left w:val="none" w:sz="0" w:space="0" w:color="auto"/>
                    <w:bottom w:val="none" w:sz="0" w:space="0" w:color="auto"/>
                    <w:right w:val="none" w:sz="0" w:space="0" w:color="auto"/>
                  </w:divBdr>
                  <w:divsChild>
                    <w:div w:id="575240987">
                      <w:marLeft w:val="75"/>
                      <w:marRight w:val="0"/>
                      <w:marTop w:val="75"/>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 w:id="327515595">
      <w:bodyDiv w:val="1"/>
      <w:marLeft w:val="0"/>
      <w:marRight w:val="0"/>
      <w:marTop w:val="0"/>
      <w:marBottom w:val="0"/>
      <w:divBdr>
        <w:top w:val="none" w:sz="0" w:space="0" w:color="auto"/>
        <w:left w:val="none" w:sz="0" w:space="0" w:color="auto"/>
        <w:bottom w:val="none" w:sz="0" w:space="0" w:color="auto"/>
        <w:right w:val="none" w:sz="0" w:space="0" w:color="auto"/>
      </w:divBdr>
    </w:div>
    <w:div w:id="791556619">
      <w:bodyDiv w:val="1"/>
      <w:marLeft w:val="0"/>
      <w:marRight w:val="0"/>
      <w:marTop w:val="0"/>
      <w:marBottom w:val="0"/>
      <w:divBdr>
        <w:top w:val="none" w:sz="0" w:space="0" w:color="auto"/>
        <w:left w:val="none" w:sz="0" w:space="0" w:color="auto"/>
        <w:bottom w:val="none" w:sz="0" w:space="0" w:color="auto"/>
        <w:right w:val="none" w:sz="0" w:space="0" w:color="auto"/>
      </w:divBdr>
    </w:div>
    <w:div w:id="1434475356">
      <w:bodyDiv w:val="1"/>
      <w:marLeft w:val="0"/>
      <w:marRight w:val="0"/>
      <w:marTop w:val="0"/>
      <w:marBottom w:val="0"/>
      <w:divBdr>
        <w:top w:val="none" w:sz="0" w:space="0" w:color="auto"/>
        <w:left w:val="none" w:sz="0" w:space="0" w:color="auto"/>
        <w:bottom w:val="none" w:sz="0" w:space="0" w:color="auto"/>
        <w:right w:val="none" w:sz="0" w:space="0" w:color="auto"/>
      </w:divBdr>
    </w:div>
    <w:div w:id="19586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ubonsee.instructure.com/login" TargetMode="External"/><Relationship Id="rId13" Type="http://schemas.openxmlformats.org/officeDocument/2006/relationships/hyperlink" Target="https://webaim.org/techniques/alttext/" TargetMode="External"/><Relationship Id="rId18" Type="http://schemas.openxmlformats.org/officeDocument/2006/relationships/hyperlink" Target="https://facultydae.waubonsee.edu/instruction/design/syllab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acultydae.waubonsee.edu/instruction/technology/kaltura" TargetMode="External"/><Relationship Id="rId7" Type="http://schemas.openxmlformats.org/officeDocument/2006/relationships/image" Target="media/image3.svg"/><Relationship Id="rId12" Type="http://schemas.openxmlformats.org/officeDocument/2006/relationships/hyperlink" Target="https://facultydae.waubonsee.edu/instruction/usability/digital-accessibility" TargetMode="External"/><Relationship Id="rId17" Type="http://schemas.openxmlformats.org/officeDocument/2006/relationships/hyperlink" Target="https://community.canvaslms.com/t5/Accessibility/Making-Lists-Accessible-in-Canvas/bc-p/268904" TargetMode="External"/><Relationship Id="rId25" Type="http://schemas.openxmlformats.org/officeDocument/2006/relationships/hyperlink" Target="https://ally.ac/covid19/" TargetMode="External"/><Relationship Id="rId2" Type="http://schemas.openxmlformats.org/officeDocument/2006/relationships/numbering" Target="numbering.xml"/><Relationship Id="rId16" Type="http://schemas.openxmlformats.org/officeDocument/2006/relationships/hyperlink" Target="https://developer.paciellogroup.com/color-contrast-checker/" TargetMode="External"/><Relationship Id="rId20" Type="http://schemas.openxmlformats.org/officeDocument/2006/relationships/hyperlink" Target="https://facultydae.waubonsee.edu/instruction/technology/zoom"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community.canvaslms.com/t5/Instructor-Guide/How-do-I-manage-alt-text-and-display-options-for-images-embedded/ta-p/951" TargetMode="External"/><Relationship Id="rId24" Type="http://schemas.openxmlformats.org/officeDocument/2006/relationships/hyperlink" Target="https://community.canvaslms.com/t5/Instructor-Guide/How-do-I-use-the-Accessibility-Checker-in-the-Rich-Content/ta-p/820" TargetMode="External"/><Relationship Id="rId5" Type="http://schemas.openxmlformats.org/officeDocument/2006/relationships/webSettings" Target="webSettings.xml"/><Relationship Id="rId15" Type="http://schemas.openxmlformats.org/officeDocument/2006/relationships/hyperlink" Target="https://webaim.org/resources/contrastchecker/" TargetMode="External"/><Relationship Id="rId23" Type="http://schemas.openxmlformats.org/officeDocument/2006/relationships/hyperlink" Target="https://community.canvaslms.com/t5/Accessibility/General-Accessibility-Design-Guidelines/ba-p/252642" TargetMode="External"/><Relationship Id="rId10" Type="http://schemas.openxmlformats.org/officeDocument/2006/relationships/hyperlink" Target="https://mywcc.waubonsee.edu/online-and-technical-support" TargetMode="External"/><Relationship Id="rId19" Type="http://schemas.openxmlformats.org/officeDocument/2006/relationships/hyperlink" Target="https://community.canvaslms.com/t5/Canvas-Instructional-Designer/Accessibility-in-Online-Course-Design/ba-p/536404" TargetMode="External"/><Relationship Id="rId4" Type="http://schemas.openxmlformats.org/officeDocument/2006/relationships/settings" Target="settings.xml"/><Relationship Id="rId9" Type="http://schemas.openxmlformats.org/officeDocument/2006/relationships/hyperlink" Target="https://mywcc.waubonsee.edu/media/872" TargetMode="External"/><Relationship Id="rId14" Type="http://schemas.openxmlformats.org/officeDocument/2006/relationships/hyperlink" Target="https://www.colourblindawareness.org/colour-blindness/" TargetMode="External"/><Relationship Id="rId22" Type="http://schemas.openxmlformats.org/officeDocument/2006/relationships/hyperlink" Target="https://guides.library.waubonsee.edu/assistive-tech/about"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CB8DC-C64C-45C1-B714-FF4E4CFB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20569</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Jurkovic</dc:creator>
  <cp:keywords/>
  <dc:description/>
  <cp:lastModifiedBy>Joy Jurkovic</cp:lastModifiedBy>
  <cp:revision>35</cp:revision>
  <cp:lastPrinted>2024-01-04T20:58:00Z</cp:lastPrinted>
  <dcterms:created xsi:type="dcterms:W3CDTF">2023-11-29T16:12:00Z</dcterms:created>
  <dcterms:modified xsi:type="dcterms:W3CDTF">2024-01-04T21:51:00Z</dcterms:modified>
</cp:coreProperties>
</file>